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01E79">
      <w:pPr>
        <w:pStyle w:val="2"/>
        <w:spacing w:before="74"/>
        <w:jc w:val="center"/>
      </w:pPr>
      <w:bookmarkStart w:id="0" w:name="_GoBack"/>
      <w:r>
        <w:drawing>
          <wp:inline distT="0" distB="0" distL="114300" distR="114300">
            <wp:extent cx="6743700" cy="9274810"/>
            <wp:effectExtent l="0" t="0" r="0" b="2540"/>
            <wp:docPr id="1" name="Изображение 1" descr="титул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титулка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2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1FEE108">
      <w:pPr>
        <w:pStyle w:val="2"/>
        <w:spacing w:before="74"/>
        <w:jc w:val="center"/>
      </w:pPr>
    </w:p>
    <w:p w14:paraId="7FE691F2">
      <w:pPr>
        <w:pStyle w:val="2"/>
        <w:spacing w:before="74"/>
        <w:jc w:val="center"/>
      </w:pPr>
      <w:r>
        <w:t>Содержание</w:t>
      </w:r>
      <w:r>
        <w:rPr>
          <w:spacing w:val="-16"/>
        </w:rPr>
        <w:t xml:space="preserve"> </w:t>
      </w:r>
      <w:r>
        <w:t>дополнительной</w:t>
      </w:r>
      <w:r>
        <w:rPr>
          <w:spacing w:val="-17"/>
        </w:rPr>
        <w:t xml:space="preserve"> </w:t>
      </w:r>
      <w:r>
        <w:t>общеобразовательной общеразвивающей программы</w:t>
      </w:r>
    </w:p>
    <w:p w14:paraId="4B79EBDF">
      <w:pPr>
        <w:pStyle w:val="8"/>
        <w:ind w:left="0"/>
        <w:rPr>
          <w:b/>
          <w:sz w:val="20"/>
        </w:rPr>
      </w:pPr>
    </w:p>
    <w:p w14:paraId="1F5AA6B3">
      <w:pPr>
        <w:pStyle w:val="8"/>
        <w:spacing w:before="70"/>
        <w:ind w:left="0"/>
        <w:rPr>
          <w:b/>
          <w:sz w:val="20"/>
        </w:rPr>
      </w:pPr>
    </w:p>
    <w:tbl>
      <w:tblPr>
        <w:tblStyle w:val="13"/>
        <w:tblW w:w="8864" w:type="dxa"/>
        <w:tblInd w:w="4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3"/>
        <w:gridCol w:w="561"/>
      </w:tblGrid>
      <w:tr w14:paraId="0563A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303" w:type="dxa"/>
          </w:tcPr>
          <w:p w14:paraId="73B9EEF3">
            <w:pPr>
              <w:pStyle w:val="15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«Комплекс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характеристик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программы»</w:t>
            </w:r>
          </w:p>
          <w:p w14:paraId="3F10DCE2">
            <w:pPr>
              <w:pStyle w:val="15"/>
              <w:spacing w:before="2" w:line="307" w:lineRule="exact"/>
              <w:ind w:left="50"/>
              <w:rPr>
                <w:sz w:val="28"/>
                <w:lang w:val="en-US"/>
              </w:rPr>
            </w:pPr>
            <w:r>
              <w:rPr>
                <w:sz w:val="28"/>
              </w:rPr>
              <w:t>1.1</w:t>
            </w:r>
            <w:r>
              <w:rPr>
                <w:sz w:val="28"/>
                <w:lang w:val="en-US"/>
              </w:rPr>
              <w:t>Пояснительная</w:t>
            </w:r>
            <w:r>
              <w:rPr>
                <w:spacing w:val="-8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записка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  <w:lang w:val="en-US"/>
              </w:rPr>
              <w:t>…………………………………</w:t>
            </w:r>
            <w:r>
              <w:rPr>
                <w:spacing w:val="-2"/>
                <w:sz w:val="28"/>
              </w:rPr>
              <w:t>.................</w:t>
            </w:r>
            <w:r>
              <w:rPr>
                <w:spacing w:val="-2"/>
                <w:sz w:val="28"/>
                <w:lang w:val="en-US"/>
              </w:rPr>
              <w:t>3</w:t>
            </w:r>
          </w:p>
        </w:tc>
        <w:tc>
          <w:tcPr>
            <w:tcW w:w="561" w:type="dxa"/>
          </w:tcPr>
          <w:p w14:paraId="04F6A6A4">
            <w:pPr>
              <w:pStyle w:val="15"/>
              <w:spacing w:before="291"/>
              <w:ind w:left="59" w:right="3"/>
              <w:jc w:val="center"/>
              <w:rPr>
                <w:sz w:val="28"/>
              </w:rPr>
            </w:pPr>
          </w:p>
        </w:tc>
      </w:tr>
      <w:tr w14:paraId="66E46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303" w:type="dxa"/>
          </w:tcPr>
          <w:p w14:paraId="5A3A1629">
            <w:pPr>
              <w:pStyle w:val="15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1.2</w:t>
            </w:r>
            <w:r>
              <w:rPr>
                <w:sz w:val="28"/>
                <w:lang w:val="en-US"/>
              </w:rPr>
              <w:t>Учебный</w:t>
            </w:r>
            <w:r>
              <w:rPr>
                <w:spacing w:val="-12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  <w:lang w:val="en-US"/>
              </w:rPr>
              <w:t>план……………………………………………</w:t>
            </w:r>
            <w:r>
              <w:rPr>
                <w:spacing w:val="-2"/>
                <w:sz w:val="28"/>
              </w:rPr>
              <w:t>..</w:t>
            </w:r>
            <w:r>
              <w:rPr>
                <w:spacing w:val="-2"/>
                <w:sz w:val="28"/>
                <w:lang w:val="en-US"/>
              </w:rPr>
              <w:t>…..</w:t>
            </w:r>
            <w:r>
              <w:rPr>
                <w:spacing w:val="-2"/>
                <w:sz w:val="28"/>
              </w:rPr>
              <w:t>..........7</w:t>
            </w:r>
          </w:p>
        </w:tc>
        <w:tc>
          <w:tcPr>
            <w:tcW w:w="561" w:type="dxa"/>
          </w:tcPr>
          <w:p w14:paraId="0170FE9C">
            <w:pPr>
              <w:pStyle w:val="15"/>
              <w:spacing w:line="312" w:lineRule="exact"/>
              <w:ind w:left="59" w:right="3"/>
              <w:jc w:val="center"/>
              <w:rPr>
                <w:sz w:val="28"/>
              </w:rPr>
            </w:pPr>
          </w:p>
        </w:tc>
      </w:tr>
      <w:tr w14:paraId="002F1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63461FC0">
            <w:pPr>
              <w:pStyle w:val="15"/>
              <w:spacing w:before="5" w:line="318" w:lineRule="exact"/>
              <w:ind w:left="50"/>
              <w:rPr>
                <w:sz w:val="28"/>
              </w:rPr>
            </w:pPr>
            <w:r>
              <w:rPr>
                <w:sz w:val="28"/>
              </w:rPr>
              <w:t>1.3.</w:t>
            </w:r>
            <w:r>
              <w:rPr>
                <w:sz w:val="28"/>
                <w:lang w:val="en-US"/>
              </w:rPr>
              <w:t>Содержание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  <w:lang w:val="en-US"/>
              </w:rPr>
              <w:t>программы………………………………………..</w:t>
            </w:r>
            <w:r>
              <w:rPr>
                <w:spacing w:val="-2"/>
                <w:sz w:val="28"/>
              </w:rPr>
              <w:t>.....8</w:t>
            </w:r>
          </w:p>
        </w:tc>
        <w:tc>
          <w:tcPr>
            <w:tcW w:w="561" w:type="dxa"/>
          </w:tcPr>
          <w:p w14:paraId="143CEBCF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1ADB9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2A69D0FC">
            <w:pPr>
              <w:pStyle w:val="15"/>
              <w:spacing w:before="5" w:line="318" w:lineRule="exact"/>
              <w:ind w:left="5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«Комплекс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организационно-педагогических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условий»</w:t>
            </w:r>
          </w:p>
        </w:tc>
        <w:tc>
          <w:tcPr>
            <w:tcW w:w="561" w:type="dxa"/>
          </w:tcPr>
          <w:p w14:paraId="3883297E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511F99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50CAB75">
            <w:pPr>
              <w:pStyle w:val="15"/>
              <w:spacing w:before="5" w:line="318" w:lineRule="exact"/>
              <w:ind w:left="50"/>
              <w:rPr>
                <w:sz w:val="28"/>
              </w:rPr>
            </w:pPr>
            <w:r>
              <w:rPr>
                <w:spacing w:val="-6"/>
                <w:sz w:val="28"/>
              </w:rPr>
              <w:t>2.1.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Календарный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учебный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  <w:lang w:val="en-US"/>
              </w:rPr>
              <w:t>график</w:t>
            </w:r>
            <w:r>
              <w:rPr>
                <w:spacing w:val="-2"/>
                <w:sz w:val="28"/>
              </w:rPr>
              <w:t xml:space="preserve"> (общий)</w:t>
            </w:r>
            <w:r>
              <w:rPr>
                <w:spacing w:val="-2"/>
                <w:sz w:val="28"/>
                <w:lang w:val="en-US"/>
              </w:rPr>
              <w:t>…………………</w:t>
            </w:r>
            <w:r>
              <w:rPr>
                <w:spacing w:val="-2"/>
                <w:sz w:val="28"/>
              </w:rPr>
              <w:t>……....12</w:t>
            </w:r>
          </w:p>
        </w:tc>
        <w:tc>
          <w:tcPr>
            <w:tcW w:w="561" w:type="dxa"/>
          </w:tcPr>
          <w:p w14:paraId="021A9700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232A4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44479D5F">
            <w:pPr>
              <w:pStyle w:val="15"/>
              <w:spacing w:before="5" w:line="318" w:lineRule="exact"/>
              <w:ind w:left="50"/>
              <w:rPr>
                <w:spacing w:val="-2"/>
                <w:sz w:val="28"/>
              </w:rPr>
            </w:pPr>
            <w:r>
              <w:rPr>
                <w:sz w:val="28"/>
              </w:rPr>
              <w:t xml:space="preserve">2.2.Формы контроля и 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аттестации…………………………………...12</w:t>
            </w:r>
          </w:p>
          <w:p w14:paraId="0A6D23ED">
            <w:pPr>
              <w:pStyle w:val="15"/>
              <w:spacing w:before="5" w:line="319" w:lineRule="exact"/>
              <w:rPr>
                <w:spacing w:val="-2"/>
                <w:sz w:val="28"/>
              </w:rPr>
            </w:pPr>
            <w:r>
              <w:rPr>
                <w:sz w:val="28"/>
              </w:rPr>
              <w:t>2.3.Оценочные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материалы……………………………………………..13</w:t>
            </w:r>
          </w:p>
          <w:p w14:paraId="1807E97B">
            <w:pPr>
              <w:pStyle w:val="15"/>
              <w:spacing w:before="5" w:line="319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2.4.Методическое обеспечение</w:t>
            </w:r>
            <w:r>
              <w:rPr>
                <w:spacing w:val="-2"/>
                <w:sz w:val="28"/>
              </w:rPr>
              <w:t>…………………………………….........13</w:t>
            </w:r>
          </w:p>
        </w:tc>
        <w:tc>
          <w:tcPr>
            <w:tcW w:w="561" w:type="dxa"/>
          </w:tcPr>
          <w:p w14:paraId="0294D7DF">
            <w:pPr>
              <w:pStyle w:val="15"/>
              <w:spacing w:before="5" w:line="319" w:lineRule="exact"/>
              <w:ind w:left="59"/>
              <w:jc w:val="center"/>
              <w:rPr>
                <w:sz w:val="28"/>
              </w:rPr>
            </w:pPr>
          </w:p>
        </w:tc>
      </w:tr>
      <w:tr w14:paraId="331A79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8303" w:type="dxa"/>
          </w:tcPr>
          <w:p w14:paraId="279B6EB0">
            <w:pPr>
              <w:pStyle w:val="15"/>
              <w:spacing w:before="17" w:line="318" w:lineRule="exact"/>
              <w:ind w:left="50"/>
              <w:rPr>
                <w:sz w:val="28"/>
              </w:rPr>
            </w:pPr>
            <w:r>
              <w:rPr>
                <w:sz w:val="28"/>
              </w:rPr>
              <w:t>2.5.</w:t>
            </w:r>
            <w:r>
              <w:rPr>
                <w:sz w:val="28"/>
                <w:lang w:val="en-US"/>
              </w:rPr>
              <w:t>Кадровое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  <w:lang w:val="en-US"/>
              </w:rPr>
              <w:t>обеспечение………………………………………</w:t>
            </w:r>
            <w:r>
              <w:rPr>
                <w:spacing w:val="-2"/>
                <w:sz w:val="28"/>
              </w:rPr>
              <w:t>……..14</w:t>
            </w:r>
          </w:p>
        </w:tc>
        <w:tc>
          <w:tcPr>
            <w:tcW w:w="561" w:type="dxa"/>
          </w:tcPr>
          <w:p w14:paraId="10F21BA0">
            <w:pPr>
              <w:pStyle w:val="15"/>
              <w:rPr>
                <w:sz w:val="26"/>
              </w:rPr>
            </w:pPr>
          </w:p>
        </w:tc>
      </w:tr>
      <w:tr w14:paraId="74A41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8303" w:type="dxa"/>
          </w:tcPr>
          <w:p w14:paraId="19BDB689">
            <w:pPr>
              <w:pStyle w:val="15"/>
              <w:spacing w:before="5" w:line="318" w:lineRule="exact"/>
              <w:ind w:left="50"/>
              <w:rPr>
                <w:sz w:val="28"/>
              </w:rPr>
            </w:pPr>
            <w:r>
              <w:rPr>
                <w:sz w:val="28"/>
              </w:rPr>
              <w:t>2.6.Материально-технические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условия……………………………....14</w:t>
            </w:r>
          </w:p>
        </w:tc>
        <w:tc>
          <w:tcPr>
            <w:tcW w:w="561" w:type="dxa"/>
          </w:tcPr>
          <w:p w14:paraId="1E105BF2">
            <w:pPr>
              <w:pStyle w:val="15"/>
              <w:spacing w:before="17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5D96A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512DD6C1">
            <w:pPr>
              <w:pStyle w:val="15"/>
              <w:spacing w:before="5" w:line="318" w:lineRule="exac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2.7.Список литературы……………………………………………........16</w:t>
            </w:r>
          </w:p>
        </w:tc>
        <w:tc>
          <w:tcPr>
            <w:tcW w:w="561" w:type="dxa"/>
          </w:tcPr>
          <w:p w14:paraId="2BE07935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0CB4F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63DA0934">
            <w:pPr>
              <w:pStyle w:val="15"/>
              <w:spacing w:before="5" w:line="318" w:lineRule="exact"/>
              <w:rPr>
                <w:rFonts w:hint="default"/>
                <w:spacing w:val="-2"/>
                <w:sz w:val="28"/>
                <w:lang w:val="ru-RU"/>
              </w:rPr>
            </w:pPr>
            <w:r>
              <w:rPr>
                <w:rFonts w:hint="default"/>
                <w:spacing w:val="-2"/>
                <w:sz w:val="28"/>
                <w:lang w:val="ru-RU"/>
              </w:rPr>
              <w:t>2.8.</w:t>
            </w:r>
            <w:r>
              <w:rPr>
                <w:b w:val="0"/>
                <w:bCs w:val="0"/>
                <w:sz w:val="28"/>
                <w:szCs w:val="28"/>
              </w:rPr>
              <w:t>Лист обновления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 xml:space="preserve"> программы...........................................................18</w:t>
            </w:r>
          </w:p>
        </w:tc>
        <w:tc>
          <w:tcPr>
            <w:tcW w:w="561" w:type="dxa"/>
          </w:tcPr>
          <w:p w14:paraId="23B0AFBC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657B5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882AAD9">
            <w:pPr>
              <w:pStyle w:val="15"/>
              <w:spacing w:before="5" w:line="318" w:lineRule="exact"/>
              <w:rPr>
                <w:rFonts w:hint="default"/>
                <w:sz w:val="28"/>
                <w:lang w:val="ru-RU"/>
              </w:rPr>
            </w:pPr>
            <w:r>
              <w:rPr>
                <w:sz w:val="28"/>
              </w:rPr>
              <w:t>Приложение………………………………………………………........</w:t>
            </w:r>
            <w:r>
              <w:rPr>
                <w:rFonts w:hint="default"/>
                <w:sz w:val="28"/>
                <w:lang w:val="ru-RU"/>
              </w:rPr>
              <w:t>19</w:t>
            </w:r>
          </w:p>
          <w:p w14:paraId="615B1143">
            <w:pPr>
              <w:pStyle w:val="15"/>
              <w:spacing w:before="5" w:line="318" w:lineRule="exact"/>
              <w:rPr>
                <w:rFonts w:hint="default"/>
                <w:sz w:val="28"/>
                <w:lang w:val="ru-RU"/>
              </w:rPr>
            </w:pPr>
            <w:r>
              <w:rPr>
                <w:sz w:val="28"/>
              </w:rPr>
              <w:t>- Воспитательная работа на 2026-27 год…………………………......2</w:t>
            </w:r>
            <w:r>
              <w:rPr>
                <w:rFonts w:hint="default"/>
                <w:sz w:val="28"/>
                <w:lang w:val="ru-RU"/>
              </w:rPr>
              <w:t>0</w:t>
            </w:r>
          </w:p>
          <w:p w14:paraId="3717E41A">
            <w:pPr>
              <w:pStyle w:val="15"/>
              <w:spacing w:before="5" w:line="318" w:lineRule="exact"/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- К</w:t>
            </w:r>
            <w:r>
              <w:rPr>
                <w:b w:val="0"/>
                <w:bCs w:val="0"/>
                <w:sz w:val="28"/>
                <w:szCs w:val="28"/>
              </w:rPr>
              <w:t>алендарный план воспитательной работы</w:t>
            </w:r>
            <w:r>
              <w:rPr>
                <w:rFonts w:hint="default"/>
                <w:b w:val="0"/>
                <w:bCs w:val="0"/>
                <w:sz w:val="28"/>
                <w:szCs w:val="28"/>
                <w:lang w:val="ru-RU"/>
              </w:rPr>
              <w:t>......................................22</w:t>
            </w:r>
          </w:p>
          <w:p w14:paraId="47E14529">
            <w:pPr>
              <w:pStyle w:val="15"/>
              <w:spacing w:before="5" w:line="318" w:lineRule="exact"/>
              <w:rPr>
                <w:sz w:val="28"/>
              </w:rPr>
            </w:pPr>
            <w:r>
              <w:rPr>
                <w:sz w:val="28"/>
              </w:rPr>
              <w:t>- Оценочные материалы.........................................................................2</w:t>
            </w:r>
            <w:r>
              <w:rPr>
                <w:rFonts w:hint="default"/>
                <w:sz w:val="28"/>
                <w:lang w:val="ru-RU"/>
              </w:rPr>
              <w:t>3</w:t>
            </w:r>
            <w:r>
              <w:rPr>
                <w:sz w:val="28"/>
              </w:rPr>
              <w:t xml:space="preserve"> </w:t>
            </w:r>
          </w:p>
          <w:p w14:paraId="7F036069">
            <w:pPr>
              <w:pStyle w:val="15"/>
              <w:spacing w:before="5" w:line="318" w:lineRule="exact"/>
              <w:rPr>
                <w:sz w:val="28"/>
              </w:rPr>
            </w:pPr>
            <w:r>
              <w:rPr>
                <w:sz w:val="28"/>
              </w:rPr>
              <w:t>- Карта контроля уровня обученности…………………………….....28</w:t>
            </w:r>
          </w:p>
          <w:p w14:paraId="3F96A57D">
            <w:pPr>
              <w:pStyle w:val="15"/>
              <w:spacing w:before="5" w:line="318" w:lineRule="exact"/>
              <w:rPr>
                <w:sz w:val="28"/>
              </w:rPr>
            </w:pPr>
            <w:r>
              <w:rPr>
                <w:sz w:val="28"/>
              </w:rPr>
              <w:t>- Карта контроля уровня воспитанности…………………………….29</w:t>
            </w:r>
          </w:p>
        </w:tc>
        <w:tc>
          <w:tcPr>
            <w:tcW w:w="561" w:type="dxa"/>
          </w:tcPr>
          <w:p w14:paraId="1157844E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3B76C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484373F7">
            <w:pPr>
              <w:pStyle w:val="15"/>
              <w:spacing w:before="5" w:line="318" w:lineRule="exact"/>
              <w:ind w:left="50"/>
              <w:rPr>
                <w:sz w:val="28"/>
              </w:rPr>
            </w:pPr>
            <w:r>
              <w:rPr>
                <w:sz w:val="28"/>
              </w:rPr>
              <w:t>- Критерии оценки………………………………………………….…32</w:t>
            </w:r>
          </w:p>
        </w:tc>
        <w:tc>
          <w:tcPr>
            <w:tcW w:w="561" w:type="dxa"/>
          </w:tcPr>
          <w:p w14:paraId="5EC4B594">
            <w:pPr>
              <w:pStyle w:val="15"/>
              <w:spacing w:before="5" w:line="318" w:lineRule="exact"/>
              <w:ind w:left="59"/>
              <w:jc w:val="center"/>
              <w:rPr>
                <w:sz w:val="28"/>
              </w:rPr>
            </w:pPr>
          </w:p>
        </w:tc>
      </w:tr>
      <w:tr w14:paraId="08F460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571772B0">
            <w:pPr>
              <w:pStyle w:val="15"/>
              <w:spacing w:before="5" w:line="318" w:lineRule="exact"/>
              <w:ind w:left="50"/>
              <w:rPr>
                <w:rFonts w:hint="default"/>
                <w:sz w:val="28"/>
                <w:lang w:val="ru-RU"/>
              </w:rPr>
            </w:pPr>
            <w:r>
              <w:rPr>
                <w:sz w:val="28"/>
              </w:rPr>
              <w:t>-Календарно-учебный график (по группам) ......................................3</w:t>
            </w:r>
            <w:r>
              <w:rPr>
                <w:rFonts w:hint="default"/>
                <w:sz w:val="28"/>
                <w:lang w:val="ru-RU"/>
              </w:rPr>
              <w:t>3</w:t>
            </w:r>
          </w:p>
        </w:tc>
        <w:tc>
          <w:tcPr>
            <w:tcW w:w="561" w:type="dxa"/>
          </w:tcPr>
          <w:p w14:paraId="3997A07B">
            <w:pPr>
              <w:pStyle w:val="15"/>
              <w:spacing w:before="5" w:line="318" w:lineRule="exact"/>
              <w:rPr>
                <w:sz w:val="28"/>
              </w:rPr>
            </w:pPr>
          </w:p>
        </w:tc>
      </w:tr>
      <w:tr w14:paraId="08C1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222CDBEF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2DFE1D91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3AB94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1B33859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0385AFE3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31EC6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1D30D57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48B3B9D1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5FBEFE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8303" w:type="dxa"/>
          </w:tcPr>
          <w:p w14:paraId="543D9164">
            <w:pPr>
              <w:pStyle w:val="15"/>
              <w:spacing w:before="5" w:line="319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58FF9333">
            <w:pPr>
              <w:pStyle w:val="15"/>
              <w:spacing w:before="5" w:line="319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2408B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8303" w:type="dxa"/>
          </w:tcPr>
          <w:p w14:paraId="3D3ACD3D">
            <w:pPr>
              <w:pStyle w:val="15"/>
              <w:spacing w:before="6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13E06ED6">
            <w:pPr>
              <w:pStyle w:val="15"/>
              <w:spacing w:before="6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37FAC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DF1E5CA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44096880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4DB29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2A068313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56DF404D">
            <w:pPr>
              <w:pStyle w:val="15"/>
              <w:spacing w:before="5" w:line="318" w:lineRule="exact"/>
              <w:ind w:left="59" w:right="1"/>
              <w:jc w:val="center"/>
              <w:rPr>
                <w:sz w:val="28"/>
                <w:highlight w:val="yellow"/>
              </w:rPr>
            </w:pPr>
          </w:p>
        </w:tc>
      </w:tr>
      <w:tr w14:paraId="06E0F4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58B09AD4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0A30A2C4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3D4BB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8303" w:type="dxa"/>
          </w:tcPr>
          <w:p w14:paraId="7F09D3B0">
            <w:pPr>
              <w:pStyle w:val="15"/>
              <w:spacing w:before="5" w:line="318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370B0857">
            <w:pPr>
              <w:pStyle w:val="15"/>
              <w:spacing w:before="5" w:line="318" w:lineRule="exact"/>
              <w:ind w:left="59"/>
              <w:jc w:val="center"/>
              <w:rPr>
                <w:sz w:val="28"/>
                <w:highlight w:val="yellow"/>
              </w:rPr>
            </w:pPr>
          </w:p>
        </w:tc>
      </w:tr>
      <w:tr w14:paraId="440E6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03" w:type="dxa"/>
          </w:tcPr>
          <w:p w14:paraId="1E083A43">
            <w:pPr>
              <w:pStyle w:val="15"/>
              <w:spacing w:before="5" w:line="302" w:lineRule="exact"/>
              <w:ind w:left="50"/>
              <w:rPr>
                <w:sz w:val="28"/>
              </w:rPr>
            </w:pPr>
          </w:p>
        </w:tc>
        <w:tc>
          <w:tcPr>
            <w:tcW w:w="561" w:type="dxa"/>
          </w:tcPr>
          <w:p w14:paraId="3CAFEC70">
            <w:pPr>
              <w:pStyle w:val="15"/>
              <w:spacing w:before="5" w:line="302" w:lineRule="exact"/>
              <w:ind w:left="59" w:right="2"/>
              <w:jc w:val="center"/>
              <w:rPr>
                <w:sz w:val="28"/>
              </w:rPr>
            </w:pPr>
          </w:p>
        </w:tc>
      </w:tr>
    </w:tbl>
    <w:p w14:paraId="774D0734"/>
    <w:p w14:paraId="611A4023">
      <w:pPr>
        <w:rPr>
          <w:b/>
          <w:sz w:val="24"/>
        </w:rPr>
      </w:pPr>
      <w:r>
        <w:rPr>
          <w:b/>
          <w:sz w:val="24"/>
        </w:rPr>
        <w:br w:type="page"/>
      </w:r>
    </w:p>
    <w:p w14:paraId="471B6E6F">
      <w:pPr>
        <w:pStyle w:val="14"/>
        <w:tabs>
          <w:tab w:val="left" w:pos="1153"/>
        </w:tabs>
        <w:spacing w:before="63"/>
        <w:ind w:left="1001" w:right="999" w:firstLine="0"/>
        <w:jc w:val="center"/>
        <w:rPr>
          <w:b/>
          <w:sz w:val="24"/>
        </w:rPr>
      </w:pPr>
    </w:p>
    <w:p w14:paraId="02686B80">
      <w:pPr>
        <w:pStyle w:val="14"/>
        <w:numPr>
          <w:ilvl w:val="0"/>
          <w:numId w:val="2"/>
        </w:numPr>
        <w:tabs>
          <w:tab w:val="left" w:pos="1153"/>
        </w:tabs>
        <w:spacing w:before="63"/>
        <w:ind w:right="999" w:firstLine="0"/>
        <w:jc w:val="center"/>
        <w:rPr>
          <w:b/>
          <w:sz w:val="24"/>
        </w:rPr>
      </w:pPr>
      <w:r>
        <w:rPr>
          <w:b/>
          <w:sz w:val="24"/>
        </w:rPr>
        <w:t>Комплекс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характеристик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общеобразовательной общеразвивающей программы</w:t>
      </w:r>
    </w:p>
    <w:p w14:paraId="7AF0B270">
      <w:pPr>
        <w:pStyle w:val="2"/>
        <w:spacing w:before="3"/>
      </w:pPr>
      <w:r>
        <w:rPr>
          <w:color w:val="000009"/>
          <w:spacing w:val="-2"/>
        </w:rPr>
        <w:t>ПОЯСНИТЕЛЬНАЯ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ЗАПИСКА</w:t>
      </w:r>
    </w:p>
    <w:p w14:paraId="7EFA6195">
      <w:pPr>
        <w:pStyle w:val="4"/>
        <w:spacing w:before="1"/>
        <w:ind w:firstLine="709"/>
        <w:jc w:val="both"/>
        <w:rPr>
          <w:b w:val="0"/>
          <w:bCs w:val="0"/>
        </w:rPr>
      </w:pPr>
      <w:r>
        <w:rPr>
          <w:b w:val="0"/>
          <w:bCs w:val="0"/>
          <w:lang w:eastAsia="zh-CN"/>
        </w:rPr>
        <w:t xml:space="preserve">Дополнительная общеобразовательная общеразвивающая программа «Игра в обучение» (далее – Программа) </w:t>
      </w:r>
      <w:r>
        <w:rPr>
          <w:lang w:eastAsia="zh-CN"/>
        </w:rPr>
        <w:t>технической направленности базового уровня.</w:t>
      </w:r>
    </w:p>
    <w:p w14:paraId="30CDB12A">
      <w:pPr>
        <w:pStyle w:val="4"/>
        <w:spacing w:before="1"/>
        <w:ind w:firstLine="709"/>
        <w:jc w:val="both"/>
        <w:rPr>
          <w:b w:val="0"/>
          <w:bCs w:val="0"/>
          <w:lang w:eastAsia="zh-CN"/>
        </w:rPr>
      </w:pPr>
      <w:r>
        <w:rPr>
          <w:b w:val="0"/>
          <w:bCs w:val="0"/>
          <w:lang w:eastAsia="zh-CN"/>
        </w:rPr>
        <w:t xml:space="preserve">Содержание программы направлено на развитие устойчивой мотивации к получению знаний и формированию навыков осознанного самообучения у обучающихся, проявивших интерес к методологии познания, самодисциплине и управлению собственным развитием. Данная программа направлена на формирование у обучающихся информационных, учебно-познавательных, коммуникативных и рефлексивных умений, необходимых для дальнейшего становления компетентной, самостоятельной личности. Одним из результатов реализации программы определено создание обучающимися собственных систем самоорганизации (например, личной базы знаний в </w:t>
      </w:r>
      <w:r>
        <w:rPr>
          <w:b w:val="0"/>
          <w:bCs w:val="0"/>
          <w:lang w:val="en-US" w:eastAsia="zh-CN"/>
        </w:rPr>
        <w:t>Obsidian</w:t>
      </w:r>
      <w:r>
        <w:rPr>
          <w:b w:val="0"/>
          <w:bCs w:val="0"/>
          <w:lang w:eastAsia="zh-CN"/>
        </w:rPr>
        <w:t>) и законченных проектов по методологии обучения с последующим их представлением на конкурсах или в рамках образовательного сообщества.</w:t>
      </w:r>
    </w:p>
    <w:p w14:paraId="1D52E164">
      <w:pPr>
        <w:pStyle w:val="4"/>
        <w:spacing w:before="1"/>
        <w:ind w:firstLine="709"/>
        <w:jc w:val="both"/>
      </w:pPr>
      <w:r>
        <w:t>Актуальность</w:t>
      </w:r>
      <w:r>
        <w:rPr>
          <w:spacing w:val="-8"/>
        </w:rPr>
        <w:t xml:space="preserve"> </w:t>
      </w:r>
      <w:r>
        <w:rPr>
          <w:spacing w:val="-2"/>
        </w:rPr>
        <w:t>программы.</w:t>
      </w:r>
    </w:p>
    <w:p w14:paraId="0F9D816A">
      <w:pPr>
        <w:pStyle w:val="4"/>
        <w:spacing w:before="2"/>
        <w:ind w:firstLine="709"/>
        <w:jc w:val="both"/>
        <w:rPr>
          <w:b w:val="0"/>
          <w:bCs w:val="0"/>
          <w:lang w:eastAsia="zh-CN"/>
        </w:rPr>
      </w:pPr>
      <w:r>
        <w:rPr>
          <w:b w:val="0"/>
          <w:bCs w:val="0"/>
          <w:lang w:eastAsia="zh-CN"/>
        </w:rPr>
        <w:t xml:space="preserve">В условиях стремительного роста информационного шума и изменения требований к компетенциям человека </w:t>
      </w:r>
      <w:r>
        <w:rPr>
          <w:b w:val="0"/>
          <w:bCs w:val="0"/>
          <w:lang w:val="en-US" w:eastAsia="zh-CN"/>
        </w:rPr>
        <w:t>XXI</w:t>
      </w:r>
      <w:r>
        <w:rPr>
          <w:b w:val="0"/>
          <w:bCs w:val="0"/>
          <w:lang w:eastAsia="zh-CN"/>
        </w:rPr>
        <w:t xml:space="preserve"> века, умение учиться становится ключевым навыком выживания и развития. Потребность в осознанном подходе к образованию, развитии критического мышления и самодисциплины определяет значимость включения методологии самообучения в образовательный процесс. На практических занятиях учащиеся осваивают инструменты работы с информацией, конспектирования и ведения личной базы знаний, а также изучают фундаментальные принципы управления собственным вниманием и волей, опираясь на концепции, представленные в открытых методологических курсах.</w:t>
      </w:r>
    </w:p>
    <w:p w14:paraId="7AF5E9DC">
      <w:pPr>
        <w:pStyle w:val="4"/>
        <w:spacing w:before="2"/>
        <w:ind w:firstLine="709"/>
        <w:jc w:val="both"/>
        <w:rPr>
          <w:b w:val="0"/>
          <w:bCs w:val="0"/>
          <w:lang w:eastAsia="zh-CN"/>
        </w:rPr>
      </w:pPr>
      <w:r>
        <w:rPr>
          <w:b w:val="0"/>
          <w:bCs w:val="0"/>
          <w:lang w:eastAsia="zh-CN"/>
        </w:rPr>
        <w:t xml:space="preserve"> Командная работа и диалоговые форматы способствуют глубокому изучению механизмов собственного мышления, а игровая форма подачи («Игра в обучение») позволяет легко и эффективно освоить алгоритмы самодисциплины. Дополнительным преимуществом является создание сообщества единомышленников, что значительно усиливает мотивацию обучающихся к получению фундаментальных знаний.</w:t>
      </w:r>
    </w:p>
    <w:p w14:paraId="334471DB">
      <w:pPr>
        <w:pStyle w:val="4"/>
        <w:spacing w:before="2"/>
        <w:ind w:firstLine="709"/>
        <w:jc w:val="both"/>
        <w:rPr>
          <w:b/>
          <w:bCs/>
          <w:lang w:eastAsia="zh-CN"/>
        </w:rPr>
      </w:pPr>
      <w:r>
        <w:rPr>
          <w:rFonts w:hint="default"/>
          <w:b/>
          <w:bCs/>
          <w:lang w:val="en-US" w:eastAsia="zh-CN"/>
        </w:rPr>
        <w:t>Профориентационная направленность программы.</w:t>
      </w:r>
    </w:p>
    <w:p w14:paraId="345DC52E">
      <w:pPr>
        <w:pStyle w:val="4"/>
        <w:spacing w:before="2"/>
        <w:ind w:firstLine="709"/>
        <w:jc w:val="both"/>
        <w:rPr>
          <w:b w:val="0"/>
          <w:bCs w:val="0"/>
          <w:lang w:eastAsia="zh-CN"/>
        </w:rPr>
      </w:pPr>
      <w:r>
        <w:rPr>
          <w:rFonts w:hint="default"/>
          <w:b w:val="0"/>
          <w:bCs w:val="0"/>
          <w:lang w:val="en-US" w:eastAsia="zh-CN"/>
        </w:rPr>
        <w:t>Программа «Игра в обучение» обладает выраженным профориентационным потенциалом, который реализуется не через знакомство с отдельными профессиями, а через формирование фундаментальных метапредметных компетенций, востребованных в любой сфере деятельности человека XXI века. В условиях стремительно меняющегося рынка труда, где профессии устаревают быстрее, чем обновляются образовательные стандарты, именно способность к непрерывному самообучению, адаптации и управлению собственным развитием становится ключевым фактором профессиональной успешности.</w:t>
      </w:r>
    </w:p>
    <w:p w14:paraId="02057363">
      <w:pPr>
        <w:pStyle w:val="4"/>
        <w:spacing w:before="2"/>
        <w:ind w:firstLine="709"/>
        <w:jc w:val="both"/>
      </w:pPr>
      <w:r>
        <w:t>Новизна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14:paraId="26285F6E">
      <w:pPr>
        <w:spacing w:before="1"/>
        <w:ind w:firstLine="709"/>
        <w:jc w:val="both"/>
        <w:rPr>
          <w:b/>
          <w:sz w:val="24"/>
        </w:rPr>
      </w:pPr>
      <w:r>
        <w:rPr>
          <w:bCs/>
          <w:sz w:val="24"/>
        </w:rPr>
        <w:t>Программа «Игра в обучение» является дополнительной общеобразовательной общеразвивающей программой, составленной с учетом тенденций развития когнитивных наук и современных информационных технологий, что позволяет сохранять её высокую практическую ценность. Основной акцент делается на использование проектной деятельности, Сократического диалога и самостоятельности в построении индивидуальной траектории обучения. Проектная деятельность способствует развитию основных компетентностей обучающегося и обеспечивает связь процесса обучения с практической деятельностью за рамками образовательного процесса. Творческое, самостоятельное выполнение заданий в форме исследования собственной познавательной деятельности дает возможность обучающемуся самостоятельно выбирать пути решения учебных проблем.</w:t>
      </w:r>
    </w:p>
    <w:p w14:paraId="75E1B6DB">
      <w:pPr>
        <w:spacing w:before="1"/>
        <w:ind w:left="993" w:firstLine="709"/>
        <w:jc w:val="both"/>
        <w:rPr>
          <w:sz w:val="24"/>
        </w:rPr>
      </w:pPr>
      <w:r>
        <w:rPr>
          <w:b/>
          <w:sz w:val="24"/>
        </w:rPr>
        <w:t>Отличительной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особенностью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использование:</w:t>
      </w:r>
    </w:p>
    <w:p w14:paraId="6F30F3BB">
      <w:pPr>
        <w:pStyle w:val="8"/>
        <w:spacing w:before="1"/>
        <w:ind w:right="273" w:firstLine="709"/>
        <w:jc w:val="both"/>
      </w:pPr>
      <w:r>
        <w:t>— методологии самообучения, позволяющей обучающимся не просто потреблять информацию, а выстраивать собственные алгоритмы познания и различения;</w:t>
      </w:r>
    </w:p>
    <w:p w14:paraId="440336A8">
      <w:pPr>
        <w:pStyle w:val="8"/>
        <w:spacing w:before="1"/>
        <w:ind w:right="273" w:firstLine="709"/>
        <w:jc w:val="both"/>
      </w:pPr>
      <w:r>
        <w:t>— цифровых инструментов ведения базы знаний (Obsidian);</w:t>
      </w:r>
    </w:p>
    <w:p w14:paraId="4A54B042">
      <w:pPr>
        <w:pStyle w:val="8"/>
        <w:spacing w:before="1"/>
        <w:ind w:right="273" w:firstLine="709"/>
        <w:jc w:val="both"/>
      </w:pPr>
      <w:r>
        <w:t>— принципа «ежедневности», заимствованного из методологии самообразования: «хоть одна минута, но обязательно ежедневно» для тренировки алгоритма воли и формирования устойчивых привычек</w:t>
      </w:r>
    </w:p>
    <w:p w14:paraId="2DFABD07">
      <w:pPr>
        <w:pStyle w:val="8"/>
        <w:spacing w:line="276" w:lineRule="auto"/>
        <w:ind w:right="276" w:firstLine="709"/>
        <w:jc w:val="both"/>
      </w:pPr>
      <w:r>
        <w:rPr>
          <w:lang w:eastAsia="zh-CN"/>
        </w:rPr>
        <w:t>Содержание дополнительного образования в области методологии самообучения не стандартизируется жесткими рамками, работа с учащимся происходит в соответствии с его интересами и выбором, что позволяет безгранично расширять его образовательный потенциал.</w:t>
      </w:r>
    </w:p>
    <w:p w14:paraId="07328259">
      <w:pPr>
        <w:pStyle w:val="8"/>
        <w:spacing w:line="276" w:lineRule="auto"/>
        <w:ind w:right="276" w:firstLine="709"/>
        <w:jc w:val="both"/>
      </w:pPr>
      <w:r>
        <w:rPr>
          <w:lang w:eastAsia="zh-CN"/>
        </w:rPr>
        <w:t>Качественно выполненные учебно-практические проекты обучающиеся имеют право представить на мероприятиях различного уровня:</w:t>
      </w:r>
    </w:p>
    <w:p w14:paraId="37BF4AC7">
      <w:pPr>
        <w:pStyle w:val="8"/>
        <w:spacing w:line="276" w:lineRule="auto"/>
        <w:ind w:right="276" w:firstLine="709"/>
        <w:jc w:val="both"/>
      </w:pPr>
      <w:r>
        <w:t>— городской, республиканский конкурс исследовательских работ учащихся;</w:t>
      </w:r>
    </w:p>
    <w:p w14:paraId="40A481D8">
      <w:pPr>
        <w:pStyle w:val="8"/>
        <w:spacing w:line="276" w:lineRule="auto"/>
        <w:ind w:right="276" w:firstLine="709"/>
        <w:jc w:val="both"/>
      </w:pPr>
      <w:r>
        <w:t>— Всероссийский форум научной молодежи «Шаг в будущее»;</w:t>
      </w:r>
    </w:p>
    <w:p w14:paraId="0216153D">
      <w:pPr>
        <w:pStyle w:val="8"/>
        <w:spacing w:line="276" w:lineRule="auto"/>
        <w:ind w:right="276" w:firstLine="709"/>
        <w:jc w:val="both"/>
      </w:pPr>
      <w:r>
        <w:t>— Всероссийская выставка научно-технического творчества обучающихся «Юные техники – будущее инновационной России»;</w:t>
      </w:r>
    </w:p>
    <w:p w14:paraId="24396981">
      <w:pPr>
        <w:pStyle w:val="8"/>
        <w:spacing w:line="276" w:lineRule="auto"/>
        <w:ind w:right="276" w:firstLine="709"/>
        <w:jc w:val="both"/>
      </w:pPr>
      <w:r>
        <w:t>— Всероссийский конкурс «Человек в мире знаний»;</w:t>
      </w:r>
    </w:p>
    <w:p w14:paraId="49913103">
      <w:pPr>
        <w:pStyle w:val="8"/>
        <w:spacing w:line="276" w:lineRule="auto"/>
        <w:ind w:right="276" w:firstLine="709"/>
        <w:jc w:val="both"/>
      </w:pPr>
      <w:r>
        <w:t>— Интеллектуальные марафоны и олимпиады по системному мышлению и методологии познания;</w:t>
      </w:r>
    </w:p>
    <w:p w14:paraId="621224F1">
      <w:pPr>
        <w:pStyle w:val="8"/>
        <w:spacing w:line="276" w:lineRule="auto"/>
        <w:ind w:right="276" w:firstLine="709"/>
        <w:jc w:val="both"/>
      </w:pPr>
      <w:r>
        <w:t>Данная программа полностью соответствует личностно-ориентированной модели обучения и предоставляет широкие возможности для выявления, учёта и развития творческого</w:t>
      </w:r>
      <w:r>
        <w:rPr>
          <w:spacing w:val="40"/>
        </w:rPr>
        <w:t xml:space="preserve"> </w:t>
      </w:r>
      <w:r>
        <w:t>потенциала каждого ребёнка, вкуса, проявления его индивидуальности, инициативы, формирования духовного мира, этики общения, навыка работы в творческом объединении.</w:t>
      </w:r>
    </w:p>
    <w:p w14:paraId="6D201E1F">
      <w:pPr>
        <w:pStyle w:val="8"/>
        <w:spacing w:line="276" w:lineRule="auto"/>
        <w:ind w:right="276" w:firstLine="709"/>
        <w:jc w:val="both"/>
      </w:pPr>
      <w:r>
        <w:t>Основными</w:t>
      </w:r>
      <w:r>
        <w:rPr>
          <w:spacing w:val="-4"/>
        </w:rPr>
        <w:t xml:space="preserve"> </w:t>
      </w:r>
      <w:r>
        <w:t>принципами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 xml:space="preserve">являются: </w:t>
      </w:r>
    </w:p>
    <w:p w14:paraId="04306CAC">
      <w:pPr>
        <w:pStyle w:val="8"/>
        <w:spacing w:line="276" w:lineRule="auto"/>
        <w:ind w:right="276"/>
        <w:jc w:val="both"/>
      </w:pPr>
      <w:r>
        <w:rPr>
          <w:rFonts w:ascii="Cambria Math" w:hAnsi="Cambria Math"/>
        </w:rPr>
        <w:t xml:space="preserve">− </w:t>
      </w:r>
      <w:r>
        <w:t>принцип научности;</w:t>
      </w:r>
    </w:p>
    <w:p w14:paraId="50C5BB0E">
      <w:pPr>
        <w:pStyle w:val="8"/>
        <w:spacing w:line="276" w:lineRule="auto"/>
        <w:ind w:right="5645"/>
        <w:jc w:val="both"/>
      </w:pPr>
      <w:r>
        <w:rPr>
          <w:rFonts w:ascii="Cambria Math" w:hAnsi="Cambria Math"/>
        </w:rPr>
        <w:t xml:space="preserve">− </w:t>
      </w:r>
      <w:r>
        <w:t xml:space="preserve">принцип доступности; </w:t>
      </w:r>
    </w:p>
    <w:p w14:paraId="4CA5E73F">
      <w:pPr>
        <w:pStyle w:val="8"/>
        <w:spacing w:line="276" w:lineRule="auto"/>
        <w:ind w:right="5645"/>
        <w:jc w:val="both"/>
      </w:pPr>
      <w:r>
        <w:rPr>
          <w:rFonts w:ascii="Cambria Math" w:hAnsi="Cambria Math"/>
        </w:rPr>
        <w:t xml:space="preserve">− </w:t>
      </w:r>
      <w:r>
        <w:t>принцип</w:t>
      </w:r>
      <w:r>
        <w:rPr>
          <w:spacing w:val="-15"/>
        </w:rPr>
        <w:t xml:space="preserve"> </w:t>
      </w:r>
      <w:r>
        <w:t>сознательности;</w:t>
      </w:r>
    </w:p>
    <w:p w14:paraId="13A52997">
      <w:pPr>
        <w:pStyle w:val="8"/>
        <w:spacing w:line="276" w:lineRule="auto"/>
        <w:ind w:right="5645"/>
        <w:jc w:val="both"/>
      </w:pPr>
      <w:r>
        <w:rPr>
          <w:rFonts w:ascii="Cambria Math" w:hAnsi="Cambria Math"/>
        </w:rPr>
        <w:t xml:space="preserve">− </w:t>
      </w:r>
      <w:r>
        <w:t xml:space="preserve">принцип наглядности; </w:t>
      </w:r>
    </w:p>
    <w:p w14:paraId="42394731">
      <w:pPr>
        <w:pStyle w:val="8"/>
        <w:spacing w:line="276" w:lineRule="auto"/>
        <w:ind w:right="5645"/>
        <w:jc w:val="both"/>
      </w:pPr>
      <w:r>
        <w:rPr>
          <w:rFonts w:ascii="Cambria Math" w:hAnsi="Cambria Math"/>
        </w:rPr>
        <w:t xml:space="preserve">− </w:t>
      </w:r>
      <w:r>
        <w:t>принцип вариативности;</w:t>
      </w:r>
    </w:p>
    <w:p w14:paraId="2A6D0BA1">
      <w:pPr>
        <w:pStyle w:val="8"/>
        <w:spacing w:line="276" w:lineRule="auto"/>
        <w:ind w:right="5645"/>
        <w:jc w:val="both"/>
      </w:pPr>
      <w:r>
        <w:rPr>
          <w:rFonts w:ascii="Cambria Math" w:hAnsi="Cambria Math"/>
        </w:rPr>
        <w:t xml:space="preserve">− </w:t>
      </w:r>
      <w:r>
        <w:t>принцип открытости и добронравия.</w:t>
      </w:r>
    </w:p>
    <w:p w14:paraId="3463D763">
      <w:pPr>
        <w:pStyle w:val="8"/>
        <w:spacing w:line="275" w:lineRule="exact"/>
        <w:ind w:firstLine="709"/>
        <w:jc w:val="both"/>
      </w:pP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реализуются:</w:t>
      </w:r>
    </w:p>
    <w:p w14:paraId="754AB7C5">
      <w:pPr>
        <w:pStyle w:val="8"/>
        <w:spacing w:before="36"/>
        <w:jc w:val="both"/>
      </w:pPr>
      <w:r>
        <w:rPr>
          <w:rFonts w:ascii="Cambria Math" w:hAnsi="Cambria Math"/>
        </w:rPr>
        <w:t xml:space="preserve">− </w:t>
      </w:r>
      <w:r>
        <w:t>диалоговый</w:t>
      </w:r>
      <w:r>
        <w:rPr>
          <w:spacing w:val="-4"/>
        </w:rPr>
        <w:t xml:space="preserve"> </w:t>
      </w:r>
      <w:r>
        <w:t>характер</w:t>
      </w:r>
      <w:r>
        <w:rPr>
          <w:spacing w:val="-2"/>
        </w:rPr>
        <w:t xml:space="preserve"> обучения;</w:t>
      </w:r>
    </w:p>
    <w:p w14:paraId="4E78F35B">
      <w:pPr>
        <w:pStyle w:val="8"/>
        <w:spacing w:before="63" w:line="276" w:lineRule="auto"/>
        <w:jc w:val="both"/>
      </w:pPr>
      <w:r>
        <w:rPr>
          <w:rFonts w:ascii="Cambria Math" w:hAnsi="Cambria Math"/>
        </w:rPr>
        <w:t xml:space="preserve">− </w:t>
      </w:r>
      <w:r>
        <w:t>приспособление</w:t>
      </w:r>
      <w:r>
        <w:rPr>
          <w:spacing w:val="40"/>
        </w:rPr>
        <w:t xml:space="preserve"> </w:t>
      </w:r>
      <w:r>
        <w:t>инструментов и методик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индивидуальным</w:t>
      </w:r>
      <w:r>
        <w:rPr>
          <w:spacing w:val="40"/>
        </w:rPr>
        <w:t xml:space="preserve"> </w:t>
      </w:r>
      <w:r>
        <w:t xml:space="preserve">особенностям </w:t>
      </w:r>
      <w:r>
        <w:rPr>
          <w:spacing w:val="-2"/>
        </w:rPr>
        <w:t>ребенка;</w:t>
      </w:r>
    </w:p>
    <w:p w14:paraId="111CCE64">
      <w:pPr>
        <w:pStyle w:val="8"/>
        <w:spacing w:line="278" w:lineRule="auto"/>
        <w:ind w:right="447"/>
        <w:jc w:val="both"/>
      </w:pPr>
      <w:r>
        <w:rPr>
          <w:rFonts w:ascii="Cambria Math" w:hAnsi="Cambria Math"/>
        </w:rPr>
        <w:t xml:space="preserve">− </w:t>
      </w:r>
      <w:r>
        <w:t>возможность</w:t>
      </w:r>
      <w:r>
        <w:rPr>
          <w:spacing w:val="-3"/>
        </w:rPr>
        <w:t xml:space="preserve"> </w:t>
      </w:r>
      <w:r>
        <w:t>коррекции</w:t>
      </w:r>
      <w:r>
        <w:rPr>
          <w:spacing w:val="-4"/>
        </w:rPr>
        <w:t xml:space="preserve"> </w:t>
      </w:r>
      <w:r>
        <w:t>педагогом</w:t>
      </w:r>
      <w:r>
        <w:rPr>
          <w:spacing w:val="-5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момент;</w:t>
      </w:r>
    </w:p>
    <w:p w14:paraId="77271326">
      <w:pPr>
        <w:pStyle w:val="8"/>
        <w:spacing w:line="278" w:lineRule="auto"/>
        <w:ind w:right="447"/>
        <w:jc w:val="both"/>
      </w:pPr>
      <w:r>
        <w:rPr>
          <w:rFonts w:ascii="Cambria Math" w:hAnsi="Cambria Math"/>
        </w:rPr>
        <w:t xml:space="preserve">− </w:t>
      </w:r>
      <w:r>
        <w:t>оптимальное сочетание индивидуальной и групповой работы.</w:t>
      </w:r>
    </w:p>
    <w:p w14:paraId="31169B7B">
      <w:pPr>
        <w:pStyle w:val="8"/>
        <w:ind w:firstLine="709"/>
        <w:jc w:val="both"/>
      </w:pPr>
      <w:r>
        <w:rPr>
          <w:b/>
        </w:rPr>
        <w:t xml:space="preserve">Цель: </w:t>
      </w:r>
      <w:r>
        <w:t>Создание условий для развития познавательного, творческого и управленческого потенциала личности ребёнка через освоение методологии осознанного самообучения и самодисциплины..</w:t>
      </w:r>
    </w:p>
    <w:p w14:paraId="4B578F21">
      <w:pPr>
        <w:pStyle w:val="4"/>
        <w:ind w:left="993" w:firstLine="709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задачи:</w:t>
      </w:r>
    </w:p>
    <w:p w14:paraId="791ACFD5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освоение знаний и правил работы с инструментами самоорганизации и ведения базы знаний (Obsidian);</w:t>
      </w:r>
    </w:p>
    <w:p w14:paraId="14A41F55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освоение процесса постановки учебных целей, планирования и рефлексии собственной деятельности;</w:t>
      </w:r>
    </w:p>
    <w:p w14:paraId="7752CA94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усвоение правил критического анализа информации, конспектирования и структурирования знаний;</w:t>
      </w:r>
    </w:p>
    <w:p w14:paraId="3E3293A4">
      <w:pPr>
        <w:pStyle w:val="4"/>
        <w:ind w:firstLine="709"/>
        <w:jc w:val="both"/>
        <w:rPr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освоение технологии создания собственных образовательных проектов от замысла до воплощения, а также их представление и защита</w:t>
      </w:r>
      <w:r>
        <w:rPr>
          <w:spacing w:val="-2"/>
        </w:rPr>
        <w:t>.</w:t>
      </w:r>
    </w:p>
    <w:p w14:paraId="3556C86E">
      <w:pPr>
        <w:pStyle w:val="4"/>
        <w:ind w:firstLine="709"/>
        <w:jc w:val="both"/>
        <w:rPr>
          <w:i/>
        </w:rPr>
      </w:pPr>
      <w:r>
        <w:rPr>
          <w:spacing w:val="-2"/>
        </w:rPr>
        <w:t>Метапредметные</w:t>
      </w:r>
      <w:r>
        <w:rPr>
          <w:i/>
          <w:spacing w:val="-2"/>
        </w:rPr>
        <w:t>:</w:t>
      </w:r>
    </w:p>
    <w:p w14:paraId="5D53F33C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развить устойчивую потребность к самообразованию и саморазвитию на протяжении всей жизни;</w:t>
      </w:r>
    </w:p>
    <w:p w14:paraId="78A72560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развить творческие способности, системное и логическое мышление;</w:t>
      </w:r>
    </w:p>
    <w:p w14:paraId="3F51D93F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сформировать умение соотносить свои действия с планируемыми результатами, осуществлять самоконтроль и коррекцию;</w:t>
      </w:r>
    </w:p>
    <w:p w14:paraId="42082C04">
      <w:pPr>
        <w:pStyle w:val="4"/>
        <w:ind w:firstLine="709"/>
        <w:jc w:val="both"/>
        <w:rPr>
          <w:b w:val="0"/>
          <w:bCs w:val="0"/>
          <w:spacing w:val="-2"/>
        </w:rPr>
      </w:pPr>
      <w:r>
        <w:t xml:space="preserve">— </w:t>
      </w:r>
      <w:r>
        <w:rPr>
          <w:b w:val="0"/>
          <w:bCs w:val="0"/>
          <w:spacing w:val="-2"/>
        </w:rPr>
        <w:t>развить умения работать самостоятельно и в команде, формулировать и отстаивать собственную точку зрения через диалог, умения слушать и слышать других.</w:t>
      </w:r>
    </w:p>
    <w:p w14:paraId="4E8D5F08">
      <w:pPr>
        <w:pStyle w:val="4"/>
        <w:ind w:firstLine="709"/>
        <w:jc w:val="both"/>
      </w:pPr>
      <w:r>
        <w:rPr>
          <w:spacing w:val="-2"/>
        </w:rPr>
        <w:t>Личностные:</w:t>
      </w:r>
    </w:p>
    <w:p w14:paraId="20839DFC">
      <w:pPr>
        <w:pStyle w:val="8"/>
        <w:ind w:right="274" w:firstLine="709"/>
        <w:jc w:val="both"/>
        <w:rPr>
          <w:bCs/>
        </w:rPr>
      </w:pPr>
      <w:r>
        <w:t xml:space="preserve">— </w:t>
      </w:r>
      <w:r>
        <w:rPr>
          <w:bCs/>
        </w:rPr>
        <w:t>воспитание удовлетворенности своей деятельностью в творческом объединении, самореализации и интереса к процессу познания;</w:t>
      </w:r>
    </w:p>
    <w:p w14:paraId="74508B7C">
      <w:pPr>
        <w:pStyle w:val="8"/>
        <w:ind w:right="274" w:firstLine="709"/>
        <w:jc w:val="both"/>
        <w:rPr>
          <w:bCs/>
        </w:rPr>
      </w:pPr>
      <w:r>
        <w:t xml:space="preserve">— </w:t>
      </w:r>
      <w:r>
        <w:rPr>
          <w:bCs/>
        </w:rPr>
        <w:t>воспитание творческой активности, инициативы, любознательности и самостоятельности;</w:t>
      </w:r>
    </w:p>
    <w:p w14:paraId="51040410">
      <w:pPr>
        <w:pStyle w:val="8"/>
        <w:ind w:right="274" w:firstLine="709"/>
        <w:jc w:val="both"/>
        <w:rPr>
          <w:bCs/>
        </w:rPr>
      </w:pPr>
      <w:r>
        <w:t xml:space="preserve">— </w:t>
      </w:r>
      <w:r>
        <w:rPr>
          <w:bCs/>
        </w:rPr>
        <w:t>формирование культуры здорового и безопасного образа жизни, а также этики добронравного общения и взаимопомощи.</w:t>
      </w:r>
    </w:p>
    <w:p w14:paraId="6B80EF96">
      <w:pPr>
        <w:pStyle w:val="8"/>
        <w:ind w:right="276" w:firstLine="709"/>
        <w:jc w:val="both"/>
      </w:pPr>
      <w:r>
        <w:rPr>
          <w:b/>
        </w:rPr>
        <w:t xml:space="preserve">Контингент обучающихся: </w:t>
      </w:r>
      <w:r>
        <w:t>10-14 лет. Ведущим мотивом поведения подростка является стремление найти свое место среди сверстников и утвердить свою самостоятельность. В этом возрасте происходят интенсивные изменения в организации психики, формируются новообразования: чувство взрослости, стремление к самообразованию и самовоспитанию, определенность склонностей и профессиональных интересов. Программа учитывает эти особенности, предлагая не назидательные лекции, а равноправный диалог, игровые механики и возможность реального влияния на собственный образовательный процесс, что отвечает потребности подростка в признании его субъектности и развитии внутреннего плана действий.</w:t>
      </w:r>
    </w:p>
    <w:p w14:paraId="2118428E">
      <w:pPr>
        <w:pStyle w:val="8"/>
        <w:spacing w:before="1"/>
        <w:ind w:right="273" w:firstLine="709"/>
        <w:jc w:val="both"/>
      </w:pPr>
      <w:r>
        <w:rPr>
          <w:b/>
        </w:rPr>
        <w:t xml:space="preserve">Срок и объем реализации программы: </w:t>
      </w:r>
      <w:r>
        <w:t>Программа рассчитана на 1 год обучения -144 часа, большая доля учебных часов (76%) это практическая работа обучающихся. При этом</w:t>
      </w:r>
      <w:r>
        <w:rPr>
          <w:spacing w:val="40"/>
        </w:rPr>
        <w:t xml:space="preserve"> </w:t>
      </w:r>
      <w:r>
        <w:t xml:space="preserve">60% практических работ выполняется обучающимся самостоятельно в виде творческих </w:t>
      </w:r>
      <w:r>
        <w:rPr>
          <w:spacing w:val="-2"/>
        </w:rPr>
        <w:t>проектов.</w:t>
      </w:r>
    </w:p>
    <w:p w14:paraId="3ABDF9C8">
      <w:pPr>
        <w:ind w:left="993" w:firstLine="709"/>
        <w:jc w:val="both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раза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часа.</w:t>
      </w:r>
    </w:p>
    <w:p w14:paraId="25245057">
      <w:pPr>
        <w:ind w:left="285" w:right="274" w:firstLine="709"/>
        <w:jc w:val="both"/>
        <w:rPr>
          <w:sz w:val="24"/>
        </w:rPr>
      </w:pPr>
      <w:r>
        <w:rPr>
          <w:b/>
          <w:sz w:val="24"/>
        </w:rPr>
        <w:t xml:space="preserve">Формы организации образовательной деятельности: </w:t>
      </w:r>
      <w:r>
        <w:rPr>
          <w:sz w:val="24"/>
        </w:rPr>
        <w:t>индивидуально-групповые. Приоритетными формами организации образовательного процесса являются групповые и индивидуальные. Занятия проходят в группе до 10 человек.</w:t>
      </w:r>
    </w:p>
    <w:p w14:paraId="7D2AD58B">
      <w:pPr>
        <w:pStyle w:val="8"/>
        <w:tabs>
          <w:tab w:val="left" w:pos="7890"/>
        </w:tabs>
        <w:spacing w:line="259" w:lineRule="auto"/>
        <w:ind w:right="557" w:firstLine="709"/>
        <w:jc w:val="both"/>
        <w:rPr>
          <w:b/>
        </w:rPr>
      </w:pPr>
      <w:r>
        <w:rPr>
          <w:b/>
        </w:rPr>
        <w:t xml:space="preserve">Формы обучения и виды занятий: </w:t>
      </w:r>
      <w:r>
        <w:rPr>
          <w:bCs/>
        </w:rPr>
        <w:t>сократическая беседа, игра-дискуссия, викторина, творческая мастерская, мастер-класс, мозговой штурм, самостоятельная исследовательская работа, совместная работа в закрытом образовательном сообществе.</w:t>
      </w:r>
    </w:p>
    <w:p w14:paraId="6F4F41AF">
      <w:pPr>
        <w:pStyle w:val="8"/>
        <w:tabs>
          <w:tab w:val="left" w:pos="7890"/>
        </w:tabs>
        <w:spacing w:line="259" w:lineRule="auto"/>
        <w:ind w:right="557" w:firstLine="709"/>
        <w:jc w:val="both"/>
      </w:pPr>
      <w:r>
        <w:rPr>
          <w:b/>
        </w:rPr>
        <w:t xml:space="preserve">Формы подведения итогов реализации программы: </w:t>
      </w:r>
      <w:r>
        <w:t>тематические творческие выставки, викторина, защита проектов, контрольное практическое задание.</w:t>
      </w:r>
      <w:r>
        <w:tab/>
      </w:r>
      <w:r>
        <w:t>Основной</w:t>
      </w:r>
      <w:r>
        <w:rPr>
          <w:spacing w:val="-10"/>
        </w:rPr>
        <w:t xml:space="preserve"> </w:t>
      </w:r>
      <w:r>
        <w:t>формой подведения итогов реализации программы является создание конкретного продукта – защита</w:t>
      </w:r>
      <w:r>
        <w:rPr>
          <w:spacing w:val="40"/>
        </w:rPr>
        <w:t xml:space="preserve"> </w:t>
      </w:r>
      <w:r>
        <w:t>проекта.</w:t>
      </w:r>
    </w:p>
    <w:p w14:paraId="4E97D115">
      <w:pPr>
        <w:ind w:left="852" w:right="276" w:firstLine="709"/>
        <w:jc w:val="both"/>
        <w:rPr>
          <w:sz w:val="24"/>
        </w:rPr>
      </w:pPr>
      <w:r>
        <w:rPr>
          <w:b/>
          <w:sz w:val="24"/>
        </w:rPr>
        <w:t xml:space="preserve">Организация дистанционного обучения. </w:t>
      </w:r>
      <w:r>
        <w:rPr>
          <w:sz w:val="24"/>
        </w:rPr>
        <w:t>При дистанционном обучении по программе используются следующие формы и виды занятий</w:t>
      </w:r>
    </w:p>
    <w:p w14:paraId="313CEBDF">
      <w:pPr>
        <w:pStyle w:val="14"/>
        <w:numPr>
          <w:ilvl w:val="0"/>
          <w:numId w:val="3"/>
        </w:numPr>
        <w:tabs>
          <w:tab w:val="left" w:pos="990"/>
        </w:tabs>
        <w:ind w:left="990" w:firstLine="709"/>
        <w:jc w:val="both"/>
        <w:rPr>
          <w:sz w:val="24"/>
        </w:rPr>
      </w:pPr>
      <w:r>
        <w:rPr>
          <w:sz w:val="24"/>
        </w:rPr>
        <w:t>видео-занятия,</w:t>
      </w:r>
      <w:r>
        <w:rPr>
          <w:spacing w:val="-7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-6"/>
          <w:sz w:val="24"/>
        </w:rPr>
        <w:t xml:space="preserve"> </w:t>
      </w:r>
      <w:r>
        <w:rPr>
          <w:sz w:val="24"/>
        </w:rPr>
        <w:t>мастер-</w:t>
      </w:r>
      <w:r>
        <w:rPr>
          <w:spacing w:val="-2"/>
          <w:sz w:val="24"/>
        </w:rPr>
        <w:t>классы;</w:t>
      </w:r>
    </w:p>
    <w:p w14:paraId="09318A4E">
      <w:pPr>
        <w:pStyle w:val="14"/>
        <w:numPr>
          <w:ilvl w:val="0"/>
          <w:numId w:val="3"/>
        </w:numPr>
        <w:tabs>
          <w:tab w:val="left" w:pos="990"/>
        </w:tabs>
        <w:ind w:left="990" w:firstLine="709"/>
        <w:jc w:val="both"/>
        <w:rPr>
          <w:sz w:val="24"/>
        </w:rPr>
      </w:pPr>
      <w:r>
        <w:rPr>
          <w:sz w:val="24"/>
        </w:rPr>
        <w:t>открытые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библиотеки,</w:t>
      </w:r>
      <w:r>
        <w:rPr>
          <w:spacing w:val="-4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музеи,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выставки;</w:t>
      </w:r>
    </w:p>
    <w:p w14:paraId="4C937FF8">
      <w:pPr>
        <w:pStyle w:val="14"/>
        <w:numPr>
          <w:ilvl w:val="0"/>
          <w:numId w:val="3"/>
        </w:numPr>
        <w:tabs>
          <w:tab w:val="left" w:pos="1050"/>
        </w:tabs>
        <w:ind w:left="1050" w:firstLine="709"/>
        <w:jc w:val="both"/>
        <w:rPr>
          <w:sz w:val="24"/>
        </w:rPr>
      </w:pPr>
      <w:r>
        <w:rPr>
          <w:sz w:val="24"/>
        </w:rPr>
        <w:t>сайты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направленности;</w:t>
      </w:r>
    </w:p>
    <w:p w14:paraId="51A11852">
      <w:pPr>
        <w:pStyle w:val="8"/>
        <w:ind w:left="1005" w:right="278" w:firstLine="709"/>
        <w:jc w:val="both"/>
      </w:pPr>
      <w:r>
        <w:t>В организации дистанционного обучения используются платформы и сервисы:  формы обратной связи Макс. В мессенджерах с начала обучения создается группа, через которую ежедневно происходит обмен информацией, поддерживается принцип ежедневной практики. Обучающиеся получают обратную связь через комментарии педагога, а также проводят индивидуальные консультации (видеозвонок). Дети выполняют задания, отправляют педагогу отчеты или скриншоты прогресса, педагог размещает лучшие работы в общем чате группы для взаимного обучения. Учебно-методический комплекс включает электронные образовательные ресурсы для самостоятельной работы.</w:t>
      </w:r>
    </w:p>
    <w:p w14:paraId="2C2EE9B7">
      <w:pPr>
        <w:pStyle w:val="8"/>
        <w:ind w:left="1005" w:right="278" w:firstLine="709"/>
        <w:jc w:val="both"/>
      </w:pPr>
      <w:r>
        <w:t>Дополнительная общеобразовательная общеразвивающая программа</w:t>
      </w:r>
      <w:r>
        <w:rPr>
          <w:spacing w:val="40"/>
        </w:rPr>
        <w:t xml:space="preserve"> </w:t>
      </w:r>
      <w:r>
        <w:t>ежегодно обновляется с учетом развития науки, техники, культуры, экономики, технологий и социальной сферы.</w:t>
      </w:r>
    </w:p>
    <w:p w14:paraId="45553A9C">
      <w:pPr>
        <w:pStyle w:val="8"/>
        <w:ind w:firstLine="709"/>
        <w:jc w:val="both"/>
        <w:sectPr>
          <w:footerReference r:id="rId3" w:type="default"/>
          <w:pgSz w:w="11910" w:h="16840"/>
          <w:pgMar w:top="640" w:right="425" w:bottom="1260" w:left="1133" w:header="0" w:footer="991" w:gutter="0"/>
          <w:cols w:space="720" w:num="1"/>
        </w:sectPr>
      </w:pPr>
    </w:p>
    <w:p w14:paraId="0169D8BF">
      <w:pPr>
        <w:spacing w:before="63"/>
        <w:ind w:right="85"/>
        <w:jc w:val="center"/>
        <w:rPr>
          <w:b/>
          <w:spacing w:val="-4"/>
          <w:sz w:val="24"/>
        </w:rPr>
      </w:pPr>
      <w:r>
        <w:rPr>
          <w:b/>
          <w:sz w:val="24"/>
        </w:rPr>
        <w:t>УЧЕБНЫЙ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ПЛАН</w:t>
      </w:r>
    </w:p>
    <w:p w14:paraId="54ACBE20">
      <w:pPr>
        <w:spacing w:before="63"/>
        <w:ind w:left="87" w:right="85"/>
        <w:jc w:val="center"/>
        <w:rPr>
          <w:b/>
          <w:spacing w:val="-4"/>
          <w:sz w:val="24"/>
        </w:rPr>
      </w:pPr>
    </w:p>
    <w:tbl>
      <w:tblPr>
        <w:tblStyle w:val="13"/>
        <w:tblW w:w="0" w:type="auto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693"/>
        <w:gridCol w:w="1132"/>
        <w:gridCol w:w="1276"/>
        <w:gridCol w:w="1132"/>
        <w:gridCol w:w="3262"/>
      </w:tblGrid>
      <w:tr w14:paraId="0DAA0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0" w:hRule="atLeast"/>
        </w:trPr>
        <w:tc>
          <w:tcPr>
            <w:tcW w:w="540" w:type="dxa"/>
            <w:vMerge w:val="restart"/>
          </w:tcPr>
          <w:p w14:paraId="0206A7F3">
            <w:pPr>
              <w:pStyle w:val="15"/>
              <w:spacing w:line="275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693" w:type="dxa"/>
            <w:vMerge w:val="restart"/>
          </w:tcPr>
          <w:p w14:paraId="5465B772">
            <w:pPr>
              <w:pStyle w:val="15"/>
              <w:spacing w:before="145"/>
              <w:ind w:left="311"/>
              <w:jc w:val="center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3540" w:type="dxa"/>
            <w:gridSpan w:val="3"/>
          </w:tcPr>
          <w:p w14:paraId="5D3B63A9">
            <w:pPr>
              <w:pStyle w:val="15"/>
              <w:spacing w:line="260" w:lineRule="exact"/>
              <w:ind w:left="856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262" w:type="dxa"/>
          </w:tcPr>
          <w:p w14:paraId="4A6B33AB">
            <w:pPr>
              <w:pStyle w:val="15"/>
              <w:spacing w:line="260" w:lineRule="exact"/>
              <w:ind w:left="16" w:right="5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14:paraId="199C1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 w14:paraId="4F21817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 w:val="continue"/>
            <w:tcBorders>
              <w:top w:val="nil"/>
            </w:tcBorders>
          </w:tcPr>
          <w:p w14:paraId="53705A8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184E55B3">
            <w:pPr>
              <w:pStyle w:val="15"/>
              <w:spacing w:line="256" w:lineRule="exact"/>
              <w:ind w:left="15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276" w:type="dxa"/>
          </w:tcPr>
          <w:p w14:paraId="103A6748">
            <w:pPr>
              <w:pStyle w:val="15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32" w:type="dxa"/>
          </w:tcPr>
          <w:p w14:paraId="2B98F1ED">
            <w:pPr>
              <w:pStyle w:val="15"/>
              <w:spacing w:line="256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3262" w:type="dxa"/>
          </w:tcPr>
          <w:p w14:paraId="2585D07D">
            <w:pPr>
              <w:pStyle w:val="15"/>
              <w:jc w:val="center"/>
              <w:rPr>
                <w:sz w:val="24"/>
                <w:szCs w:val="32"/>
              </w:rPr>
            </w:pPr>
          </w:p>
        </w:tc>
      </w:tr>
      <w:tr w14:paraId="2AD52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540" w:type="dxa"/>
          </w:tcPr>
          <w:p w14:paraId="14652FE9">
            <w:pPr>
              <w:pStyle w:val="15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3" w:type="dxa"/>
          </w:tcPr>
          <w:p w14:paraId="08EBBAB7">
            <w:pPr>
              <w:pStyle w:val="15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</w:t>
            </w:r>
          </w:p>
        </w:tc>
        <w:tc>
          <w:tcPr>
            <w:tcW w:w="1132" w:type="dxa"/>
          </w:tcPr>
          <w:p w14:paraId="5666B361">
            <w:pPr>
              <w:pStyle w:val="15"/>
              <w:spacing w:line="256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14:paraId="3CFC7338">
            <w:pPr>
              <w:pStyle w:val="15"/>
              <w:spacing w:line="25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2" w:type="dxa"/>
          </w:tcPr>
          <w:p w14:paraId="3BDD0329">
            <w:pPr>
              <w:pStyle w:val="15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14:paraId="28CF113D">
            <w:pPr>
              <w:pStyle w:val="15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Устный опрос</w:t>
            </w:r>
          </w:p>
        </w:tc>
      </w:tr>
      <w:tr w14:paraId="54105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540" w:type="dxa"/>
          </w:tcPr>
          <w:p w14:paraId="4E3B980B">
            <w:pPr>
              <w:pStyle w:val="15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3" w:type="dxa"/>
          </w:tcPr>
          <w:p w14:paraId="5F44B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ДООП«Игру в обучение»: метафора управления вниманием</w:t>
            </w:r>
          </w:p>
        </w:tc>
        <w:tc>
          <w:tcPr>
            <w:tcW w:w="1132" w:type="dxa"/>
          </w:tcPr>
          <w:p w14:paraId="6AF1370A">
            <w:pPr>
              <w:pStyle w:val="15"/>
              <w:spacing w:before="138"/>
              <w:jc w:val="center"/>
              <w:rPr>
                <w:b/>
                <w:sz w:val="24"/>
              </w:rPr>
            </w:pPr>
          </w:p>
          <w:p w14:paraId="42D975AA">
            <w:pPr>
              <w:pStyle w:val="15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</w:tcPr>
          <w:p w14:paraId="2B83DE7D">
            <w:pPr>
              <w:pStyle w:val="15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14:paraId="7CFB322E">
            <w:pPr>
              <w:pStyle w:val="15"/>
              <w:spacing w:before="138"/>
              <w:jc w:val="center"/>
              <w:rPr>
                <w:b/>
                <w:sz w:val="24"/>
              </w:rPr>
            </w:pPr>
          </w:p>
          <w:p w14:paraId="4BC10792">
            <w:pPr>
              <w:pStyle w:val="1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474C456E">
            <w:pPr>
              <w:pStyle w:val="15"/>
              <w:spacing w:line="275" w:lineRule="exact"/>
              <w:ind w:left="16" w:right="1"/>
              <w:jc w:val="center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</w:tr>
      <w:tr w14:paraId="18042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40" w:type="dxa"/>
          </w:tcPr>
          <w:p w14:paraId="12870C31">
            <w:pPr>
              <w:pStyle w:val="15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3" w:type="dxa"/>
          </w:tcPr>
          <w:p w14:paraId="61EB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Фундамент самообучения: алгоритм Воли, различение и ежедневная практика</w:t>
            </w:r>
          </w:p>
        </w:tc>
        <w:tc>
          <w:tcPr>
            <w:tcW w:w="1132" w:type="dxa"/>
          </w:tcPr>
          <w:p w14:paraId="2291D62D">
            <w:pPr>
              <w:pStyle w:val="15"/>
              <w:spacing w:before="138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14:paraId="4FD250DE">
            <w:pPr>
              <w:pStyle w:val="15"/>
              <w:spacing w:line="27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2" w:type="dxa"/>
          </w:tcPr>
          <w:p w14:paraId="52752A4A">
            <w:pPr>
              <w:pStyle w:val="15"/>
              <w:spacing w:before="13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14:paraId="73E44A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самонаблюдения, челлендж «1 минута в день»</w:t>
            </w:r>
          </w:p>
        </w:tc>
      </w:tr>
      <w:tr w14:paraId="5A0F4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540" w:type="dxa"/>
          </w:tcPr>
          <w:p w14:paraId="731E40C2">
            <w:pPr>
              <w:pStyle w:val="15"/>
              <w:spacing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3" w:type="dxa"/>
          </w:tcPr>
          <w:p w14:paraId="6AA750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информацией: чтение, конспектирование и выделение главного</w:t>
            </w:r>
          </w:p>
        </w:tc>
        <w:tc>
          <w:tcPr>
            <w:tcW w:w="1132" w:type="dxa"/>
          </w:tcPr>
          <w:p w14:paraId="2FD991DC">
            <w:pPr>
              <w:pStyle w:val="15"/>
              <w:spacing w:before="135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6" w:type="dxa"/>
          </w:tcPr>
          <w:p w14:paraId="48BD6A01">
            <w:pPr>
              <w:pStyle w:val="15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2" w:type="dxa"/>
          </w:tcPr>
          <w:p w14:paraId="25989456">
            <w:pPr>
              <w:pStyle w:val="15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3262" w:type="dxa"/>
          </w:tcPr>
          <w:p w14:paraId="697F7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структурированный конспект</w:t>
            </w:r>
          </w:p>
        </w:tc>
      </w:tr>
      <w:tr w14:paraId="4FE81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40" w:type="dxa"/>
          </w:tcPr>
          <w:p w14:paraId="16E037B0">
            <w:pPr>
              <w:pStyle w:val="15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3" w:type="dxa"/>
          </w:tcPr>
          <w:p w14:paraId="32C51E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Цифровой мозг: создание и ведение личной базы знаний в Obsidian (Zettelkasten, теги, граф)</w:t>
            </w:r>
          </w:p>
        </w:tc>
        <w:tc>
          <w:tcPr>
            <w:tcW w:w="1132" w:type="dxa"/>
          </w:tcPr>
          <w:p w14:paraId="4F2DEE81">
            <w:pPr>
              <w:pStyle w:val="15"/>
              <w:spacing w:before="135"/>
              <w:ind w:left="1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1276" w:type="dxa"/>
          </w:tcPr>
          <w:p w14:paraId="3023A4B4">
            <w:pPr>
              <w:pStyle w:val="15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2" w:type="dxa"/>
          </w:tcPr>
          <w:p w14:paraId="62725F10">
            <w:pPr>
              <w:pStyle w:val="15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2" w:type="dxa"/>
          </w:tcPr>
          <w:p w14:paraId="58B5C2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графа знаний и системы связей</w:t>
            </w:r>
          </w:p>
        </w:tc>
      </w:tr>
      <w:tr w14:paraId="677B9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40" w:type="dxa"/>
          </w:tcPr>
          <w:p w14:paraId="153231A7">
            <w:pPr>
              <w:pStyle w:val="15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3" w:type="dxa"/>
          </w:tcPr>
          <w:p w14:paraId="41A79F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Сократический диалог и командное взаимодействие (искусство задавать вопросы)</w:t>
            </w:r>
          </w:p>
        </w:tc>
        <w:tc>
          <w:tcPr>
            <w:tcW w:w="1132" w:type="dxa"/>
          </w:tcPr>
          <w:p w14:paraId="56A45DD3">
            <w:pPr>
              <w:pStyle w:val="15"/>
              <w:spacing w:before="138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14:paraId="7AB03C2B">
            <w:pPr>
              <w:pStyle w:val="15"/>
              <w:spacing w:line="27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2" w:type="dxa"/>
          </w:tcPr>
          <w:p w14:paraId="560139A0">
            <w:pPr>
              <w:pStyle w:val="15"/>
              <w:spacing w:before="13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14:paraId="080CA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Игра-дискуссия, педагогическое наблюдение</w:t>
            </w:r>
          </w:p>
        </w:tc>
      </w:tr>
      <w:tr w14:paraId="2B07F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40" w:type="dxa"/>
          </w:tcPr>
          <w:p w14:paraId="0AFE2743">
            <w:pPr>
              <w:pStyle w:val="15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93" w:type="dxa"/>
          </w:tcPr>
          <w:p w14:paraId="5334E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Логика и системное мышление (причинно-следственные связи)</w:t>
            </w:r>
          </w:p>
        </w:tc>
        <w:tc>
          <w:tcPr>
            <w:tcW w:w="1132" w:type="dxa"/>
          </w:tcPr>
          <w:p w14:paraId="2E9559F4">
            <w:pPr>
              <w:pStyle w:val="15"/>
              <w:spacing w:before="138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14:paraId="32A8BC1C">
            <w:pPr>
              <w:pStyle w:val="15"/>
              <w:spacing w:line="274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2" w:type="dxa"/>
          </w:tcPr>
          <w:p w14:paraId="0E45492E">
            <w:pPr>
              <w:pStyle w:val="15"/>
              <w:spacing w:before="13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14:paraId="131516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логических кейсов, блиц-тест</w:t>
            </w:r>
          </w:p>
        </w:tc>
      </w:tr>
      <w:tr w14:paraId="123DC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540" w:type="dxa"/>
          </w:tcPr>
          <w:p w14:paraId="6BBD4382">
            <w:pPr>
              <w:pStyle w:val="15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93" w:type="dxa"/>
          </w:tcPr>
          <w:p w14:paraId="56D3C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Самодисциплина и управление ресурсами состояния (борьба с прокрастинацией)</w:t>
            </w:r>
          </w:p>
        </w:tc>
        <w:tc>
          <w:tcPr>
            <w:tcW w:w="1132" w:type="dxa"/>
          </w:tcPr>
          <w:p w14:paraId="1622E462">
            <w:pPr>
              <w:pStyle w:val="15"/>
              <w:spacing w:line="256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</w:tcPr>
          <w:p w14:paraId="53A051D3">
            <w:pPr>
              <w:pStyle w:val="15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32" w:type="dxa"/>
          </w:tcPr>
          <w:p w14:paraId="486FFDC5">
            <w:pPr>
              <w:pStyle w:val="15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3262" w:type="dxa"/>
          </w:tcPr>
          <w:p w14:paraId="0B67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челленджу «7 дней дисциплины»</w:t>
            </w:r>
          </w:p>
        </w:tc>
      </w:tr>
      <w:tr w14:paraId="6EB59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40" w:type="dxa"/>
          </w:tcPr>
          <w:p w14:paraId="6716A8C1">
            <w:pPr>
              <w:pStyle w:val="15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93" w:type="dxa"/>
          </w:tcPr>
          <w:p w14:paraId="6B54F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Геймификация обучения: создание собственных игровых механик для самообразования</w:t>
            </w:r>
          </w:p>
        </w:tc>
        <w:tc>
          <w:tcPr>
            <w:tcW w:w="1132" w:type="dxa"/>
          </w:tcPr>
          <w:p w14:paraId="348CA057">
            <w:pPr>
              <w:pStyle w:val="15"/>
              <w:spacing w:line="256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</w:tcPr>
          <w:p w14:paraId="11F003BF">
            <w:pPr>
              <w:pStyle w:val="15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32" w:type="dxa"/>
          </w:tcPr>
          <w:p w14:paraId="3FCC7D92">
            <w:pPr>
              <w:pStyle w:val="15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3262" w:type="dxa"/>
          </w:tcPr>
          <w:p w14:paraId="22FA12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Мини-проект: прототип обучающей игры</w:t>
            </w:r>
          </w:p>
        </w:tc>
      </w:tr>
      <w:tr w14:paraId="6886D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40" w:type="dxa"/>
          </w:tcPr>
          <w:p w14:paraId="486D5A3E">
            <w:pPr>
              <w:pStyle w:val="15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93" w:type="dxa"/>
          </w:tcPr>
          <w:p w14:paraId="262BE9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творческий проект: «Моя система самообучения»</w:t>
            </w:r>
          </w:p>
        </w:tc>
        <w:tc>
          <w:tcPr>
            <w:tcW w:w="1132" w:type="dxa"/>
          </w:tcPr>
          <w:p w14:paraId="7D9FDEDD">
            <w:pPr>
              <w:pStyle w:val="15"/>
              <w:spacing w:before="138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</w:tcPr>
          <w:p w14:paraId="7935C156">
            <w:pPr>
              <w:pStyle w:val="15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32" w:type="dxa"/>
          </w:tcPr>
          <w:p w14:paraId="1E470697">
            <w:pPr>
              <w:pStyle w:val="15"/>
              <w:spacing w:before="138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2" w:type="dxa"/>
          </w:tcPr>
          <w:p w14:paraId="25D49C8F">
            <w:pPr>
              <w:pStyle w:val="15"/>
              <w:spacing w:line="270" w:lineRule="atLeas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конкурсных мероприятиях</w:t>
            </w:r>
          </w:p>
        </w:tc>
      </w:tr>
      <w:tr w14:paraId="725ED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40" w:type="dxa"/>
          </w:tcPr>
          <w:p w14:paraId="18976859">
            <w:pPr>
              <w:pStyle w:val="15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14:paraId="038AD63C">
            <w:pPr>
              <w:pStyle w:val="15"/>
              <w:spacing w:line="256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132" w:type="dxa"/>
          </w:tcPr>
          <w:p w14:paraId="00495C3F">
            <w:pPr>
              <w:pStyle w:val="15"/>
              <w:spacing w:line="256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76" w:type="dxa"/>
          </w:tcPr>
          <w:p w14:paraId="196482F4">
            <w:pPr>
              <w:pStyle w:val="15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132" w:type="dxa"/>
          </w:tcPr>
          <w:p w14:paraId="4000889C">
            <w:pPr>
              <w:pStyle w:val="15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262" w:type="dxa"/>
          </w:tcPr>
          <w:p w14:paraId="6F8592D4">
            <w:pPr>
              <w:pStyle w:val="15"/>
              <w:jc w:val="center"/>
              <w:rPr>
                <w:sz w:val="20"/>
              </w:rPr>
            </w:pPr>
          </w:p>
        </w:tc>
      </w:tr>
    </w:tbl>
    <w:p w14:paraId="3A6B873A">
      <w:pPr>
        <w:pStyle w:val="8"/>
        <w:ind w:left="0"/>
        <w:jc w:val="center"/>
        <w:rPr>
          <w:b/>
          <w:sz w:val="20"/>
        </w:rPr>
      </w:pPr>
    </w:p>
    <w:p w14:paraId="4A2F8C05">
      <w:pPr>
        <w:pStyle w:val="8"/>
        <w:ind w:left="0"/>
        <w:jc w:val="center"/>
        <w:rPr>
          <w:b/>
          <w:sz w:val="20"/>
        </w:rPr>
      </w:pPr>
    </w:p>
    <w:p w14:paraId="1D1B6E64">
      <w:pPr>
        <w:pStyle w:val="8"/>
        <w:ind w:left="0"/>
        <w:jc w:val="center"/>
        <w:rPr>
          <w:b/>
          <w:sz w:val="20"/>
        </w:rPr>
      </w:pPr>
    </w:p>
    <w:p w14:paraId="4066AC3F">
      <w:pPr>
        <w:pStyle w:val="8"/>
        <w:ind w:left="0"/>
        <w:jc w:val="center"/>
        <w:rPr>
          <w:b/>
          <w:sz w:val="20"/>
        </w:rPr>
      </w:pPr>
    </w:p>
    <w:p w14:paraId="3DEAD663">
      <w:pPr>
        <w:jc w:val="center"/>
        <w:rPr>
          <w:b/>
          <w:sz w:val="20"/>
        </w:rPr>
      </w:pPr>
      <w:r>
        <w:rPr>
          <w:b/>
          <w:sz w:val="20"/>
        </w:rPr>
        <w:br w:type="page"/>
      </w:r>
    </w:p>
    <w:p w14:paraId="752F6436">
      <w:pPr>
        <w:pStyle w:val="8"/>
        <w:ind w:left="0"/>
        <w:jc w:val="center"/>
        <w:rPr>
          <w:b/>
          <w:szCs w:val="36"/>
        </w:rPr>
      </w:pPr>
      <w:r>
        <w:rPr>
          <w:b/>
          <w:szCs w:val="36"/>
        </w:rPr>
        <w:t>СОДЕРЖАНИЕ ПРОГРАММЫ</w:t>
      </w:r>
    </w:p>
    <w:p w14:paraId="36245A10">
      <w:pPr>
        <w:pStyle w:val="8"/>
        <w:ind w:left="0"/>
        <w:jc w:val="center"/>
        <w:rPr>
          <w:b/>
          <w:sz w:val="20"/>
        </w:rPr>
      </w:pPr>
    </w:p>
    <w:p w14:paraId="2B9FE7C3">
      <w:pPr>
        <w:pStyle w:val="8"/>
        <w:spacing w:before="144"/>
        <w:ind w:left="0"/>
        <w:jc w:val="center"/>
        <w:rPr>
          <w:b/>
          <w:sz w:val="20"/>
        </w:rPr>
      </w:pPr>
    </w:p>
    <w:tbl>
      <w:tblPr>
        <w:tblStyle w:val="13"/>
        <w:tblW w:w="9368" w:type="dxa"/>
        <w:tblInd w:w="-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"/>
        <w:gridCol w:w="700"/>
        <w:gridCol w:w="3970"/>
        <w:gridCol w:w="1136"/>
        <w:gridCol w:w="14"/>
        <w:gridCol w:w="1830"/>
        <w:gridCol w:w="36"/>
        <w:gridCol w:w="1666"/>
      </w:tblGrid>
      <w:tr w14:paraId="0BDC1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16" w:type="dxa"/>
            <w:gridSpan w:val="2"/>
          </w:tcPr>
          <w:p w14:paraId="308AF669">
            <w:pPr>
              <w:pStyle w:val="15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71" w:type="dxa"/>
          </w:tcPr>
          <w:p w14:paraId="5E1BFA6D">
            <w:pPr>
              <w:pStyle w:val="15"/>
              <w:spacing w:line="275" w:lineRule="exact"/>
              <w:ind w:left="671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136" w:type="dxa"/>
          </w:tcPr>
          <w:p w14:paraId="72631118">
            <w:pPr>
              <w:pStyle w:val="15"/>
              <w:ind w:left="282" w:hanging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845" w:type="dxa"/>
            <w:gridSpan w:val="2"/>
          </w:tcPr>
          <w:p w14:paraId="5D93BC54">
            <w:pPr>
              <w:pStyle w:val="15"/>
              <w:ind w:left="524" w:hanging="3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Теоретические занятия</w:t>
            </w:r>
          </w:p>
        </w:tc>
        <w:tc>
          <w:tcPr>
            <w:tcW w:w="1700" w:type="dxa"/>
            <w:gridSpan w:val="2"/>
          </w:tcPr>
          <w:p w14:paraId="07ACD10A">
            <w:pPr>
              <w:pStyle w:val="15"/>
              <w:ind w:left="453" w:hanging="3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занятия</w:t>
            </w:r>
          </w:p>
        </w:tc>
      </w:tr>
      <w:tr w14:paraId="7859F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16" w:type="dxa"/>
            <w:gridSpan w:val="2"/>
          </w:tcPr>
          <w:p w14:paraId="1652C926">
            <w:pPr>
              <w:pStyle w:val="15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71" w:type="dxa"/>
          </w:tcPr>
          <w:p w14:paraId="00FB7958">
            <w:pPr>
              <w:pStyle w:val="15"/>
              <w:spacing w:before="1"/>
              <w:ind w:left="695" w:right="91" w:hanging="540"/>
              <w:jc w:val="center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лекция о предстоящем обучении</w:t>
            </w:r>
          </w:p>
        </w:tc>
        <w:tc>
          <w:tcPr>
            <w:tcW w:w="1136" w:type="dxa"/>
          </w:tcPr>
          <w:p w14:paraId="4A6AE3D5">
            <w:pPr>
              <w:pStyle w:val="15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5" w:type="dxa"/>
            <w:gridSpan w:val="2"/>
          </w:tcPr>
          <w:p w14:paraId="01B34B6F">
            <w:pPr>
              <w:pStyle w:val="15"/>
              <w:spacing w:before="1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  <w:gridSpan w:val="2"/>
          </w:tcPr>
          <w:p w14:paraId="5661933A">
            <w:pPr>
              <w:pStyle w:val="15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14:paraId="79568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16" w:type="dxa"/>
            <w:gridSpan w:val="2"/>
          </w:tcPr>
          <w:p w14:paraId="2D7A22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71" w:type="dxa"/>
          </w:tcPr>
          <w:p w14:paraId="417C2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удерживать высоту внимания при ветровых возмущениях (информационном шуме).</w:t>
            </w:r>
          </w:p>
        </w:tc>
        <w:tc>
          <w:tcPr>
            <w:tcW w:w="1136" w:type="dxa"/>
          </w:tcPr>
          <w:p w14:paraId="543F7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21B65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gridSpan w:val="2"/>
          </w:tcPr>
          <w:p w14:paraId="6C3CF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7464D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16" w:type="dxa"/>
            <w:gridSpan w:val="2"/>
          </w:tcPr>
          <w:p w14:paraId="07E52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3-4.</w:t>
            </w:r>
          </w:p>
        </w:tc>
        <w:tc>
          <w:tcPr>
            <w:tcW w:w="3971" w:type="dxa"/>
          </w:tcPr>
          <w:p w14:paraId="7D88EE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основы самообразования. Алгоритм Воли и ежедневная практика (принцип «1 минута в день»).</w:t>
            </w:r>
          </w:p>
        </w:tc>
        <w:tc>
          <w:tcPr>
            <w:tcW w:w="1136" w:type="dxa"/>
          </w:tcPr>
          <w:p w14:paraId="092A27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5" w:type="dxa"/>
            <w:gridSpan w:val="2"/>
          </w:tcPr>
          <w:p w14:paraId="3136A6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gridSpan w:val="2"/>
          </w:tcPr>
          <w:p w14:paraId="18970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4EBB3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716" w:type="dxa"/>
            <w:gridSpan w:val="2"/>
          </w:tcPr>
          <w:p w14:paraId="5C985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71" w:type="dxa"/>
          </w:tcPr>
          <w:p w14:paraId="5B81C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средой «прошивки» мозга: Obsidian. Обзор принципов Zettelkasten и ведения личной базы знаний.</w:t>
            </w:r>
          </w:p>
        </w:tc>
        <w:tc>
          <w:tcPr>
            <w:tcW w:w="1136" w:type="dxa"/>
          </w:tcPr>
          <w:p w14:paraId="1BD8A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61096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gridSpan w:val="2"/>
          </w:tcPr>
          <w:p w14:paraId="412F4D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0E957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16" w:type="dxa"/>
            <w:gridSpan w:val="2"/>
          </w:tcPr>
          <w:p w14:paraId="7E9BD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71" w:type="dxa"/>
          </w:tcPr>
          <w:p w14:paraId="3B7FE0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«Микро-шаг». Обучение запуску ежедневной микро-привычки</w:t>
            </w:r>
          </w:p>
        </w:tc>
        <w:tc>
          <w:tcPr>
            <w:tcW w:w="1136" w:type="dxa"/>
          </w:tcPr>
          <w:p w14:paraId="33C19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24C6D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0" w:type="dxa"/>
            <w:gridSpan w:val="2"/>
          </w:tcPr>
          <w:p w14:paraId="7C456D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7376C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</w:trPr>
        <w:tc>
          <w:tcPr>
            <w:tcW w:w="716" w:type="dxa"/>
            <w:gridSpan w:val="2"/>
          </w:tcPr>
          <w:p w14:paraId="160EE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71" w:type="dxa"/>
          </w:tcPr>
          <w:p w14:paraId="5500B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«Нарастающая сложность». Управление объемом задач: от простого конспекта к связному графу знаний.</w:t>
            </w:r>
          </w:p>
        </w:tc>
        <w:tc>
          <w:tcPr>
            <w:tcW w:w="1136" w:type="dxa"/>
          </w:tcPr>
          <w:p w14:paraId="189C71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44C8D7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14:paraId="68111C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8B98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827" w:hRule="atLeast"/>
        </w:trPr>
        <w:tc>
          <w:tcPr>
            <w:tcW w:w="700" w:type="dxa"/>
          </w:tcPr>
          <w:p w14:paraId="2EBA6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66" w:type="dxa"/>
          </w:tcPr>
          <w:p w14:paraId="40A61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ресурсом внимания: техники Pomodoro и глубокой работы.</w:t>
            </w:r>
          </w:p>
        </w:tc>
        <w:tc>
          <w:tcPr>
            <w:tcW w:w="1150" w:type="dxa"/>
            <w:gridSpan w:val="2"/>
          </w:tcPr>
          <w:p w14:paraId="3E1C7A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65A45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C627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685CA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104" w:hRule="atLeast"/>
        </w:trPr>
        <w:tc>
          <w:tcPr>
            <w:tcW w:w="700" w:type="dxa"/>
          </w:tcPr>
          <w:p w14:paraId="215C7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66" w:type="dxa"/>
          </w:tcPr>
          <w:p w14:paraId="7318BE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Логические конструкции мышления. Создание ментальных моделей. Использование условия «ЕСЛИ... ТО...» в принятии решений.</w:t>
            </w:r>
          </w:p>
        </w:tc>
        <w:tc>
          <w:tcPr>
            <w:tcW w:w="1150" w:type="dxa"/>
            <w:gridSpan w:val="2"/>
          </w:tcPr>
          <w:p w14:paraId="1748B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7" w:type="dxa"/>
            <w:gridSpan w:val="2"/>
          </w:tcPr>
          <w:p w14:paraId="5C99CB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132AB4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49564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707" w:hRule="atLeast"/>
        </w:trPr>
        <w:tc>
          <w:tcPr>
            <w:tcW w:w="700" w:type="dxa"/>
          </w:tcPr>
          <w:p w14:paraId="4513B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66" w:type="dxa"/>
          </w:tcPr>
          <w:p w14:paraId="214765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циклов в обучении: итеративное повторение (интервальное повторение) и рефлексия.</w:t>
            </w:r>
          </w:p>
        </w:tc>
        <w:tc>
          <w:tcPr>
            <w:tcW w:w="1150" w:type="dxa"/>
            <w:gridSpan w:val="2"/>
          </w:tcPr>
          <w:p w14:paraId="4AFF3D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7" w:type="dxa"/>
            <w:gridSpan w:val="2"/>
          </w:tcPr>
          <w:p w14:paraId="3CDC30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63CE6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43270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932" w:hRule="atLeast"/>
        </w:trPr>
        <w:tc>
          <w:tcPr>
            <w:tcW w:w="700" w:type="dxa"/>
          </w:tcPr>
          <w:p w14:paraId="0F384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966" w:type="dxa"/>
          </w:tcPr>
          <w:p w14:paraId="7C8251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«Входы и выходы» информации. Принципы активного чтения и конспектирования. Теория: пассивное потребление vs активный синтез. Практика: метод Фейнмана.</w:t>
            </w:r>
          </w:p>
        </w:tc>
        <w:tc>
          <w:tcPr>
            <w:tcW w:w="1150" w:type="dxa"/>
            <w:gridSpan w:val="2"/>
          </w:tcPr>
          <w:p w14:paraId="2E85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7" w:type="dxa"/>
            <w:gridSpan w:val="2"/>
          </w:tcPr>
          <w:p w14:paraId="476E5B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14:paraId="6FA90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652EB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827" w:hRule="atLeast"/>
        </w:trPr>
        <w:tc>
          <w:tcPr>
            <w:tcW w:w="700" w:type="dxa"/>
          </w:tcPr>
          <w:p w14:paraId="4B808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66" w:type="dxa"/>
          </w:tcPr>
          <w:p w14:paraId="1D7A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Фильтрация информационного шума: как выделять главное в потоке данных (практика различения).</w:t>
            </w:r>
          </w:p>
        </w:tc>
        <w:tc>
          <w:tcPr>
            <w:tcW w:w="1150" w:type="dxa"/>
            <w:gridSpan w:val="2"/>
          </w:tcPr>
          <w:p w14:paraId="77AF5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1BFA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3BD03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733E6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Before w:val="1"/>
          <w:wBefore w:w="16" w:type="dxa"/>
          <w:trHeight w:val="827" w:hRule="atLeast"/>
        </w:trPr>
        <w:tc>
          <w:tcPr>
            <w:tcW w:w="700" w:type="dxa"/>
          </w:tcPr>
          <w:p w14:paraId="4C0AE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6" w:type="dxa"/>
          </w:tcPr>
          <w:p w14:paraId="58DE3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«Кнопка + светодиод». Раздражители начала работы и устранение «дребезга» сомнений.</w:t>
            </w:r>
          </w:p>
        </w:tc>
        <w:tc>
          <w:tcPr>
            <w:tcW w:w="1150" w:type="dxa"/>
            <w:gridSpan w:val="2"/>
          </w:tcPr>
          <w:p w14:paraId="5F5B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52B15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79956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6A207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378" w:hRule="atLeast"/>
        </w:trPr>
        <w:tc>
          <w:tcPr>
            <w:tcW w:w="700" w:type="dxa"/>
          </w:tcPr>
          <w:p w14:paraId="3B506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966" w:type="dxa"/>
          </w:tcPr>
          <w:p w14:paraId="15F3C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«Светофор» Запрограммированное переключение режимов: Учёба (зеленый), Отдых (желтый), Блокировка отвлекающих факторов (красный).</w:t>
            </w:r>
          </w:p>
        </w:tc>
        <w:tc>
          <w:tcPr>
            <w:tcW w:w="1150" w:type="dxa"/>
            <w:gridSpan w:val="2"/>
          </w:tcPr>
          <w:p w14:paraId="43AF76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3D581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77509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7C9C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102" w:hRule="atLeast"/>
        </w:trPr>
        <w:tc>
          <w:tcPr>
            <w:tcW w:w="700" w:type="dxa"/>
          </w:tcPr>
          <w:p w14:paraId="797F0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966" w:type="dxa"/>
          </w:tcPr>
          <w:p w14:paraId="18E0F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«RGB-мышление». Использование триединства (Материя, Информация, Мера) для многогранного анализа проблемы.</w:t>
            </w:r>
          </w:p>
        </w:tc>
        <w:tc>
          <w:tcPr>
            <w:tcW w:w="1150" w:type="dxa"/>
            <w:gridSpan w:val="2"/>
          </w:tcPr>
          <w:p w14:paraId="08B75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7C368B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539BB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22248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102" w:hRule="atLeast"/>
        </w:trPr>
        <w:tc>
          <w:tcPr>
            <w:tcW w:w="700" w:type="dxa"/>
          </w:tcPr>
          <w:p w14:paraId="338A47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966" w:type="dxa"/>
          </w:tcPr>
          <w:p w14:paraId="5AE23E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сверхбыстрого переключения фокуса: техника скоростного конспектирования и майнд-карт.</w:t>
            </w:r>
          </w:p>
        </w:tc>
        <w:tc>
          <w:tcPr>
            <w:tcW w:w="1150" w:type="dxa"/>
            <w:gridSpan w:val="2"/>
          </w:tcPr>
          <w:p w14:paraId="3479B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3B90D1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3DC0A2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35674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259" w:hRule="atLeast"/>
        </w:trPr>
        <w:tc>
          <w:tcPr>
            <w:tcW w:w="700" w:type="dxa"/>
          </w:tcPr>
          <w:p w14:paraId="6E1789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966" w:type="dxa"/>
          </w:tcPr>
          <w:p w14:paraId="180AF9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выстраивание цепочки знаний: как одна идея логически порождает другую в Obsidian.</w:t>
            </w:r>
          </w:p>
        </w:tc>
        <w:tc>
          <w:tcPr>
            <w:tcW w:w="1150" w:type="dxa"/>
            <w:gridSpan w:val="2"/>
          </w:tcPr>
          <w:p w14:paraId="780679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2B7CC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BF51D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31B7F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830" w:hRule="atLeast"/>
        </w:trPr>
        <w:tc>
          <w:tcPr>
            <w:tcW w:w="700" w:type="dxa"/>
          </w:tcPr>
          <w:p w14:paraId="559740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966" w:type="dxa"/>
          </w:tcPr>
          <w:p w14:paraId="26822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«Кнопочный переключатель». Программирование работы с собственными убеждениями</w:t>
            </w:r>
          </w:p>
        </w:tc>
        <w:tc>
          <w:tcPr>
            <w:tcW w:w="1150" w:type="dxa"/>
            <w:gridSpan w:val="2"/>
          </w:tcPr>
          <w:p w14:paraId="69268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05E325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7618D5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B228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552" w:hRule="atLeast"/>
        </w:trPr>
        <w:tc>
          <w:tcPr>
            <w:tcW w:w="700" w:type="dxa"/>
          </w:tcPr>
          <w:p w14:paraId="7922E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966" w:type="dxa"/>
          </w:tcPr>
          <w:p w14:paraId="4B007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«Кнопочные ковбои». Игра на скорость реакции: блиц-разбор логических задач и софизмов в команде.</w:t>
            </w:r>
          </w:p>
        </w:tc>
        <w:tc>
          <w:tcPr>
            <w:tcW w:w="1150" w:type="dxa"/>
            <w:gridSpan w:val="2"/>
          </w:tcPr>
          <w:p w14:paraId="6C7844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5CF99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DC434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61AE0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827" w:hRule="atLeast"/>
        </w:trPr>
        <w:tc>
          <w:tcPr>
            <w:tcW w:w="700" w:type="dxa"/>
          </w:tcPr>
          <w:p w14:paraId="1700FA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966" w:type="dxa"/>
          </w:tcPr>
          <w:p w14:paraId="1B9C3F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«Охранная система». Пример использования внутренних «датчиков»: распознавание признаков выгорания и усталости.</w:t>
            </w:r>
          </w:p>
        </w:tc>
        <w:tc>
          <w:tcPr>
            <w:tcW w:w="1150" w:type="dxa"/>
            <w:gridSpan w:val="2"/>
          </w:tcPr>
          <w:p w14:paraId="544DD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4A163C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520D42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6433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103" w:hRule="atLeast"/>
        </w:trPr>
        <w:tc>
          <w:tcPr>
            <w:tcW w:w="700" w:type="dxa"/>
          </w:tcPr>
          <w:p w14:paraId="6C1B13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966" w:type="dxa"/>
          </w:tcPr>
          <w:p w14:paraId="65C46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Сенсорыобучающегося.</w:t>
            </w:r>
          </w:p>
          <w:p w14:paraId="3B412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дневника самонаблюдения и трекинг состояния.</w:t>
            </w:r>
          </w:p>
        </w:tc>
        <w:tc>
          <w:tcPr>
            <w:tcW w:w="1150" w:type="dxa"/>
            <w:gridSpan w:val="2"/>
          </w:tcPr>
          <w:p w14:paraId="4C8E37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7" w:type="dxa"/>
            <w:gridSpan w:val="2"/>
          </w:tcPr>
          <w:p w14:paraId="06EC6B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14:paraId="36DB4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2B3EE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551" w:hRule="atLeast"/>
        </w:trPr>
        <w:tc>
          <w:tcPr>
            <w:tcW w:w="700" w:type="dxa"/>
          </w:tcPr>
          <w:p w14:paraId="2BC997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966" w:type="dxa"/>
          </w:tcPr>
          <w:p w14:paraId="6FBF0D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«Термометр». Измерение «температуры» своей вовлеченности в течение недели.</w:t>
            </w:r>
          </w:p>
        </w:tc>
        <w:tc>
          <w:tcPr>
            <w:tcW w:w="1150" w:type="dxa"/>
            <w:gridSpan w:val="2"/>
          </w:tcPr>
          <w:p w14:paraId="0F7FD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3775E4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40C04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CA00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1380" w:hRule="atLeast"/>
        </w:trPr>
        <w:tc>
          <w:tcPr>
            <w:tcW w:w="700" w:type="dxa"/>
          </w:tcPr>
          <w:p w14:paraId="274AB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966" w:type="dxa"/>
          </w:tcPr>
          <w:p w14:paraId="786155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«Дистанционный светильник»</w:t>
            </w:r>
          </w:p>
          <w:p w14:paraId="490D3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внешних ресурсов для коррекции своего курса.</w:t>
            </w:r>
          </w:p>
          <w:p w14:paraId="1A47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14:paraId="33B05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0F559C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6270C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2746C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561" w:hRule="atLeast"/>
        </w:trPr>
        <w:tc>
          <w:tcPr>
            <w:tcW w:w="700" w:type="dxa"/>
          </w:tcPr>
          <w:p w14:paraId="436B11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3966" w:type="dxa"/>
          </w:tcPr>
          <w:p w14:paraId="7D7E66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Подключение различных «инструментов» к своему обучению. Теория: скрамм-доски, календари, трекеры привычек. </w:t>
            </w:r>
            <w:r>
              <w:rPr>
                <w:sz w:val="24"/>
                <w:szCs w:val="24"/>
                <w:lang w:val="en-US" w:eastAsia="zh-CN"/>
              </w:rPr>
              <w:t>Практика: настройка своего стека.</w:t>
            </w:r>
          </w:p>
        </w:tc>
        <w:tc>
          <w:tcPr>
            <w:tcW w:w="1150" w:type="dxa"/>
            <w:gridSpan w:val="2"/>
          </w:tcPr>
          <w:p w14:paraId="7533F7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65A3CD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581135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1B3DA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Before w:val="1"/>
          <w:wBefore w:w="16" w:type="dxa"/>
          <w:trHeight w:val="1382" w:hRule="atLeast"/>
        </w:trPr>
        <w:tc>
          <w:tcPr>
            <w:tcW w:w="700" w:type="dxa"/>
          </w:tcPr>
          <w:p w14:paraId="615058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966" w:type="dxa"/>
          </w:tcPr>
          <w:p w14:paraId="625C57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Сократический диалог как метод. Теория: искусство задавать вопросы. </w:t>
            </w:r>
            <w:r>
              <w:rPr>
                <w:sz w:val="24"/>
                <w:szCs w:val="24"/>
                <w:lang w:val="en-US" w:eastAsia="zh-CN"/>
              </w:rPr>
              <w:t>Практика: парное собеседование по методу майевтик</w:t>
            </w:r>
            <w:r>
              <w:rPr>
                <w:sz w:val="24"/>
                <w:szCs w:val="24"/>
                <w:lang w:eastAsia="zh-CN"/>
              </w:rPr>
              <w:t>и.</w:t>
            </w:r>
          </w:p>
        </w:tc>
        <w:tc>
          <w:tcPr>
            <w:tcW w:w="1150" w:type="dxa"/>
            <w:gridSpan w:val="2"/>
          </w:tcPr>
          <w:p w14:paraId="0B8A8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7" w:type="dxa"/>
            <w:gridSpan w:val="2"/>
          </w:tcPr>
          <w:p w14:paraId="5D46B5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14:paraId="7CB3DD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04FC8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Before w:val="1"/>
          <w:wBefore w:w="16" w:type="dxa"/>
          <w:trHeight w:val="702" w:hRule="atLeast"/>
        </w:trPr>
        <w:tc>
          <w:tcPr>
            <w:tcW w:w="700" w:type="dxa"/>
          </w:tcPr>
          <w:p w14:paraId="26976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</w:t>
            </w:r>
          </w:p>
          <w:p w14:paraId="19E4F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3966" w:type="dxa"/>
          </w:tcPr>
          <w:p w14:paraId="7F95D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собственных творческих проектов учащихся</w:t>
            </w:r>
          </w:p>
          <w:p w14:paraId="31648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операционная система самообучения».</w:t>
            </w:r>
          </w:p>
        </w:tc>
        <w:tc>
          <w:tcPr>
            <w:tcW w:w="1150" w:type="dxa"/>
            <w:gridSpan w:val="2"/>
          </w:tcPr>
          <w:p w14:paraId="77D069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7" w:type="dxa"/>
            <w:gridSpan w:val="2"/>
          </w:tcPr>
          <w:p w14:paraId="11609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410F5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14:paraId="459E9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417" w:hRule="atLeast"/>
        </w:trPr>
        <w:tc>
          <w:tcPr>
            <w:tcW w:w="700" w:type="dxa"/>
          </w:tcPr>
          <w:p w14:paraId="666B35D6">
            <w:pPr>
              <w:pStyle w:val="15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966" w:type="dxa"/>
          </w:tcPr>
          <w:p w14:paraId="39FD4CBA">
            <w:pPr>
              <w:pStyle w:val="15"/>
              <w:spacing w:line="275" w:lineRule="exact"/>
              <w:ind w:left="96" w:right="92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1150" w:type="dxa"/>
            <w:gridSpan w:val="2"/>
          </w:tcPr>
          <w:p w14:paraId="45754A52">
            <w:pPr>
              <w:pStyle w:val="15"/>
              <w:jc w:val="center"/>
              <w:rPr>
                <w:sz w:val="24"/>
              </w:rPr>
            </w:pPr>
          </w:p>
        </w:tc>
        <w:tc>
          <w:tcPr>
            <w:tcW w:w="1867" w:type="dxa"/>
            <w:gridSpan w:val="2"/>
          </w:tcPr>
          <w:p w14:paraId="3FB101F5">
            <w:pPr>
              <w:pStyle w:val="15"/>
              <w:jc w:val="center"/>
              <w:rPr>
                <w:sz w:val="24"/>
              </w:rPr>
            </w:pPr>
          </w:p>
        </w:tc>
        <w:tc>
          <w:tcPr>
            <w:tcW w:w="1667" w:type="dxa"/>
          </w:tcPr>
          <w:p w14:paraId="04A4E980">
            <w:pPr>
              <w:pStyle w:val="15"/>
              <w:jc w:val="center"/>
              <w:rPr>
                <w:sz w:val="24"/>
              </w:rPr>
            </w:pPr>
          </w:p>
        </w:tc>
      </w:tr>
      <w:tr w14:paraId="29E8C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6" w:type="dxa"/>
          <w:trHeight w:val="288" w:hRule="atLeast"/>
        </w:trPr>
        <w:tc>
          <w:tcPr>
            <w:tcW w:w="700" w:type="dxa"/>
          </w:tcPr>
          <w:p w14:paraId="6F1FC5CE">
            <w:pPr>
              <w:pStyle w:val="15"/>
              <w:jc w:val="center"/>
              <w:rPr>
                <w:sz w:val="20"/>
              </w:rPr>
            </w:pPr>
          </w:p>
        </w:tc>
        <w:tc>
          <w:tcPr>
            <w:tcW w:w="3966" w:type="dxa"/>
          </w:tcPr>
          <w:p w14:paraId="30F4750F">
            <w:pPr>
              <w:pStyle w:val="15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50" w:type="dxa"/>
            <w:gridSpan w:val="2"/>
          </w:tcPr>
          <w:p w14:paraId="2D3B98CB">
            <w:pPr>
              <w:pStyle w:val="15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867" w:type="dxa"/>
            <w:gridSpan w:val="2"/>
          </w:tcPr>
          <w:p w14:paraId="62615D24">
            <w:pPr>
              <w:pStyle w:val="1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667" w:type="dxa"/>
          </w:tcPr>
          <w:p w14:paraId="4C3F0D29">
            <w:pPr>
              <w:pStyle w:val="15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</w:tr>
    </w:tbl>
    <w:p w14:paraId="62C037BB">
      <w:pPr>
        <w:pStyle w:val="8"/>
        <w:spacing w:before="24"/>
        <w:ind w:left="0"/>
        <w:rPr>
          <w:b/>
          <w:sz w:val="28"/>
        </w:rPr>
      </w:pPr>
    </w:p>
    <w:p w14:paraId="0326E9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1. Вводное занятие. (2 ч.) Теория: Техника безопасности при работе за компьютером и цифровая гигиена. Общий обзор курса. Концепция «Игры в обучение»: переход от пассивного потребителя информации к активному управленцу своим развитием.</w:t>
      </w:r>
    </w:p>
    <w:p w14:paraId="06D436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2. «Железо» и «Софт» ученика. </w:t>
      </w:r>
      <w:r>
        <w:rPr>
          <w:sz w:val="24"/>
          <w:szCs w:val="24"/>
          <w:lang w:val="en-US" w:eastAsia="zh-CN"/>
        </w:rPr>
        <w:t xml:space="preserve">(4 ч.) Теория: Нейропластичность мозга. </w:t>
      </w:r>
      <w:r>
        <w:rPr>
          <w:sz w:val="24"/>
          <w:szCs w:val="24"/>
          <w:lang w:eastAsia="zh-CN"/>
        </w:rPr>
        <w:t>Метафора БПЛА: как системы управления удерживают высоту при ветровых возмущениях, и как мы можем удерживать фокус внимания при информационных возмущениях. Практика: Диагностика текущего уровня самодисциплины и построение личной «карты возмущений» (что чаще всего отвлекает).</w:t>
      </w:r>
    </w:p>
    <w:p w14:paraId="1637290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3-4. Теоретические основы самообразования. (4 ч.) Теория: Алгоритм Воли и Совесть (по материалам </w:t>
      </w:r>
      <w:r>
        <w:rPr>
          <w:sz w:val="24"/>
          <w:szCs w:val="24"/>
          <w:lang w:val="en-US" w:eastAsia="zh-CN"/>
        </w:rPr>
        <w:t>meraslova</w:t>
      </w:r>
      <w:r>
        <w:rPr>
          <w:sz w:val="24"/>
          <w:szCs w:val="24"/>
          <w:lang w:eastAsia="zh-CN"/>
        </w:rPr>
        <w:t>.</w:t>
      </w:r>
      <w:r>
        <w:rPr>
          <w:sz w:val="24"/>
          <w:szCs w:val="24"/>
          <w:lang w:val="en-US" w:eastAsia="zh-CN"/>
        </w:rPr>
        <w:t>ru</w:t>
      </w:r>
      <w:r>
        <w:rPr>
          <w:sz w:val="24"/>
          <w:szCs w:val="24"/>
          <w:lang w:eastAsia="zh-CN"/>
        </w:rPr>
        <w:t xml:space="preserve">). Принцип ежедневности: «хоть одна минута, но обязательно ежедневно». Практика: Запуск челленджа «1 минута в день» (например, 1 минута чтения или записи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 ежедневно) и трекинг выполнения.</w:t>
      </w:r>
    </w:p>
    <w:p w14:paraId="5D2D6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5. Знакомство со средой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. (2 ч.) Теория: Принципы </w:t>
      </w:r>
      <w:r>
        <w:rPr>
          <w:sz w:val="24"/>
          <w:szCs w:val="24"/>
          <w:lang w:val="en-US" w:eastAsia="zh-CN"/>
        </w:rPr>
        <w:t>Zettelkasten</w:t>
      </w:r>
      <w:r>
        <w:rPr>
          <w:sz w:val="24"/>
          <w:szCs w:val="24"/>
          <w:lang w:eastAsia="zh-CN"/>
        </w:rPr>
        <w:t>, атомарные заметки, создание связей (линков) вместо жестких папок. Практика: Установка, базовая настройка, создание первой «карты знаний».</w:t>
      </w:r>
    </w:p>
    <w:p w14:paraId="30C8BD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6. Проект «Микро-шаг». (2 ч.) Практика: Формирование триггера для ежедневной практики. Настройка напоминаний и визуализация прогресса.</w:t>
      </w:r>
    </w:p>
    <w:p w14:paraId="201F683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7. Проект «Нарастающая сложность». (2 ч.) </w:t>
      </w:r>
      <w:r>
        <w:rPr>
          <w:sz w:val="24"/>
          <w:szCs w:val="24"/>
          <w:lang w:val="en-US" w:eastAsia="zh-CN"/>
        </w:rPr>
        <w:t xml:space="preserve">Практика: Усложнение ежедневной практики. </w:t>
      </w:r>
      <w:r>
        <w:rPr>
          <w:sz w:val="24"/>
          <w:szCs w:val="24"/>
          <w:lang w:eastAsia="zh-CN"/>
        </w:rPr>
        <w:t>Переход от простого цитирования к переформулированию мыслей своими словами в базе знаний.</w:t>
      </w:r>
    </w:p>
    <w:p w14:paraId="6FEDA5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8. Проект «Светильник с управляемой яркостью». (2 ч.) Практика: Освоение техник управления ресурсом внимания (метод </w:t>
      </w:r>
      <w:r>
        <w:rPr>
          <w:sz w:val="24"/>
          <w:szCs w:val="24"/>
          <w:lang w:val="en-US" w:eastAsia="zh-CN"/>
        </w:rPr>
        <w:t>Pomodoro</w:t>
      </w:r>
      <w:r>
        <w:rPr>
          <w:sz w:val="24"/>
          <w:szCs w:val="24"/>
          <w:lang w:eastAsia="zh-CN"/>
        </w:rPr>
        <w:t>, блокировка уведомлений, создание ритуалов начала работы).</w:t>
      </w:r>
    </w:p>
    <w:p w14:paraId="0AE8721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9. Логические конструкции мышления. (4 ч.) Теория: Ментальные модели, причинно-следственные связи, основы логики. Практика: Разбор реальных учебных или жизненных ситуаций через призму логических конструкций «ЕСЛИ... ТО...».</w:t>
      </w:r>
    </w:p>
    <w:p w14:paraId="126DDC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10. Использование циклов в обучении. (2 ч.) Практика: Внедрение интервального повторения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 (с помощью плагинов) для закрепления фундаментальных знаний.</w:t>
      </w:r>
    </w:p>
    <w:p w14:paraId="1BA7AC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11. «Входы и выходы» информации. (4 ч.) Теория: Разница между пассивным чтением и активным конспектированием. Метод Фейнмана. Практика: Конспектирование короткой статьи или видео с последующим объяснением материала соседу по парте простыми словами.</w:t>
      </w:r>
    </w:p>
    <w:p w14:paraId="0A83A4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12. Проект «Ночной светильник». (2 ч.) Практика: Навык «Различения» (ВП СССР). Практическое упражнение: фильтрация новостного потока, отделение фактов (Материя) от интерпретаций (Информация) и оценки адекватности (Мера).</w:t>
      </w:r>
    </w:p>
    <w:p w14:paraId="774E01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13. Проект «Кнопка + действие». (2 ч.) Практика: Выявление личных «триггеров прокрастинации» и программирование альтернативных реакций на них (устранение «дребезга» сомнений).</w:t>
      </w:r>
    </w:p>
    <w:p w14:paraId="069F8AF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14. Проект «Светофор». (2 ч.) Практика: Создание личного регламента дня с четким цветовым кодированием режимов активности и отдыха.</w:t>
      </w:r>
    </w:p>
    <w:p w14:paraId="31A31DD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15. Проект «</w:t>
      </w:r>
      <w:r>
        <w:rPr>
          <w:sz w:val="24"/>
          <w:szCs w:val="24"/>
          <w:lang w:val="en-US" w:eastAsia="zh-CN"/>
        </w:rPr>
        <w:t>RGB</w:t>
      </w:r>
      <w:r>
        <w:rPr>
          <w:sz w:val="24"/>
          <w:szCs w:val="24"/>
          <w:lang w:eastAsia="zh-CN"/>
        </w:rPr>
        <w:t>-мышление». (2 ч.) Практика: Анализ любой учебной темы через триединство: как это устроено физически (Материя), какой смысл это несет (Информация), и как это развивается во времени (Мера).</w:t>
      </w:r>
    </w:p>
    <w:p w14:paraId="59BCA17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16. Проект «Пульсар». (2 ч.) Практика: Техника скоростного структурирования информации (интеллект-карты, скетчноутинг) для быстрой фиксации инсайтов.</w:t>
      </w:r>
    </w:p>
    <w:p w14:paraId="348B1C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17. Проект «Бегущий огонек». (2 ч.) Практика: Построение цепочки связанных заметок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, демонстрирующей, как одна идея логически вытекает из другой.</w:t>
      </w:r>
    </w:p>
    <w:p w14:paraId="57CADB5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18. Проект «Кнопочный переключатель». (2 ч.) </w:t>
      </w:r>
      <w:r>
        <w:rPr>
          <w:sz w:val="24"/>
          <w:szCs w:val="24"/>
          <w:lang w:val="en-US" w:eastAsia="zh-CN"/>
        </w:rPr>
        <w:t xml:space="preserve">Теория: Понятие ограничивающих убеждений. </w:t>
      </w:r>
      <w:r>
        <w:rPr>
          <w:sz w:val="24"/>
          <w:szCs w:val="24"/>
          <w:lang w:eastAsia="zh-CN"/>
        </w:rPr>
        <w:t>Практика: Рефлексивное письмо: выявление и переформулирование одной негативной установки о своих способностях к обучению.</w:t>
      </w:r>
    </w:p>
    <w:p w14:paraId="1C4E93F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19. Проект «Кнопочные ковбои». (2 ч.) Практика: Командная игра на скорость и точность формулирования Сократических вопросов к заданному тезису.</w:t>
      </w:r>
    </w:p>
    <w:p w14:paraId="0D8F5D6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20. Проект «Охранная система». (2 ч.) Практика: Составление чек-листа ранних признаков переутомления и выгорания, настройка «сигнализации» (например, обязательный выходной при наборе определенных баллов усталости).</w:t>
      </w:r>
    </w:p>
    <w:p w14:paraId="4FFDDBE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21. Сенсоры обучающегося. (4 ч.) Теория: Виды рефлексии: ситуативная, ретроспективная, перспективная. Практика: Ведение еженедельного дневника самонаблюдения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.</w:t>
      </w:r>
    </w:p>
    <w:p w14:paraId="58EA175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22. Проект «Термометр». (2 ч.) Практика: Оценка собственной мотивации и энергетического уровня по шкале от 1 до 10 в разные дни недели, поиск закономерностей.</w:t>
      </w:r>
    </w:p>
    <w:p w14:paraId="278D559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23. Проект «Дистанционное управление». (2 ч.) Практика: Формирование запроса к наставнику или сообществу (например, в канал «Мастерская») для получения обратной связи по своей системе обучения.</w:t>
      </w:r>
    </w:p>
    <w:p w14:paraId="74187F0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24. Подключение различных «инструментов». (2 ч.) Теория: Обзор цифровых и аналоговых инструментов самоорганизации. Практика: Аудит и настройка собственного «стека» инструментов (календарь, таск-трекер,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).</w:t>
      </w:r>
    </w:p>
    <w:p w14:paraId="6ACE2A3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25. Сократический диалог как метод. (4 ч.) Теория: Искусство задавать вопросы, майевтика, эленхос. Практика: Парная работа: один ученик излагает идею, второй только задает уточняющие вопросы, помогая «родить» истину.</w:t>
      </w:r>
    </w:p>
    <w:p w14:paraId="0235CDB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Тема 26-31. Создание собственных творческих проектов. (12 ч.) Практика: Разработка, внедрение и отладка персональной «Операционной системы самообучения» (включает настройки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, регламент дня, систему челленджей и метрики успеха).</w:t>
      </w:r>
    </w:p>
    <w:p w14:paraId="652150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Тема 32. Итоговая конференция обучающихся. (2 ч.) Практика: Презентация и защита собственных проектов. Обмен лучшими практиками в формате «Ярмарка знаний».</w:t>
      </w:r>
    </w:p>
    <w:p w14:paraId="4A287D17">
      <w:pPr>
        <w:pStyle w:val="4"/>
        <w:ind w:left="1725"/>
      </w:pPr>
      <w:r>
        <w:t>Прогнозируемые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0E53B26D">
      <w:pPr>
        <w:pStyle w:val="8"/>
        <w:ind w:left="0" w:firstLine="709"/>
        <w:rPr>
          <w:b/>
          <w:bCs/>
        </w:rPr>
      </w:pPr>
      <w:r>
        <w:rPr>
          <w:b/>
          <w:bCs/>
          <w:lang w:eastAsia="zh-CN"/>
        </w:rPr>
        <w:t>Предметные:</w:t>
      </w:r>
    </w:p>
    <w:p w14:paraId="3BF0B59F">
      <w:pPr>
        <w:pStyle w:val="8"/>
        <w:ind w:left="0" w:firstLine="709"/>
      </w:pPr>
      <w:r>
        <w:t>— Усвоят принципы методологии самообучения и ежедневной практики (в т.ч. на основе концепций meraslova.ru).</w:t>
      </w:r>
    </w:p>
    <w:p w14:paraId="1C746D2E">
      <w:pPr>
        <w:pStyle w:val="8"/>
        <w:ind w:left="0" w:firstLine="709"/>
      </w:pPr>
      <w:r>
        <w:t>— Получат устойчивые навыки работы с программой Obsidian для создания и связывания атомарных заметок (личная база знаний).</w:t>
      </w:r>
    </w:p>
    <w:p w14:paraId="398D3E13">
      <w:pPr>
        <w:pStyle w:val="8"/>
        <w:ind w:left="0" w:firstLine="709"/>
      </w:pPr>
      <w:r>
        <w:t>— Освоят техники активного чтения, конспектирования (метод Фейнмана) и структурирования информации.</w:t>
      </w:r>
    </w:p>
    <w:p w14:paraId="7A9339DD">
      <w:pPr>
        <w:pStyle w:val="8"/>
        <w:ind w:left="0" w:firstLine="709"/>
      </w:pPr>
      <w:r>
        <w:t>— Приобретут навык применения мировоззрения триединства (Материя, Информация, Мера) для анализа учебных задач.</w:t>
      </w:r>
    </w:p>
    <w:p w14:paraId="7D1FC0C1">
      <w:pPr>
        <w:pStyle w:val="8"/>
        <w:ind w:left="0" w:firstLine="709"/>
      </w:pPr>
      <w:r>
        <w:t>— Освоят нормы полного цикла управления собственным учебным проектом: от постановки цели до рефлексии.</w:t>
      </w:r>
    </w:p>
    <w:p w14:paraId="4632947D">
      <w:pPr>
        <w:pStyle w:val="8"/>
        <w:ind w:left="0" w:firstLine="709"/>
        <w:rPr>
          <w:b/>
          <w:bCs/>
        </w:rPr>
      </w:pPr>
      <w:r>
        <w:rPr>
          <w:b/>
          <w:bCs/>
          <w:lang w:eastAsia="zh-CN"/>
        </w:rPr>
        <w:t>Метапредметные:</w:t>
      </w:r>
    </w:p>
    <w:p w14:paraId="1D775A4D">
      <w:pPr>
        <w:pStyle w:val="8"/>
        <w:ind w:left="0" w:firstLine="709"/>
      </w:pPr>
      <w:r>
        <w:t>— Развитие навыка «Различения»: умение отделять факты от интерпретаций и информационного шума.</w:t>
      </w:r>
    </w:p>
    <w:p w14:paraId="06CFFC1D">
      <w:pPr>
        <w:pStyle w:val="8"/>
        <w:ind w:left="0" w:firstLine="709"/>
      </w:pPr>
      <w:r>
        <w:t>— Освоение навыков Сократического диалога: умение формулировать точные, наводящие вопросы.</w:t>
      </w:r>
    </w:p>
    <w:p w14:paraId="7407AA97">
      <w:pPr>
        <w:pStyle w:val="8"/>
        <w:ind w:left="0" w:firstLine="709"/>
      </w:pPr>
      <w:r>
        <w:t>— Способность выстраивать причинно-следственные связи и переносить метафоры (например, из техники управления БПЛА) на процессы самоорганизации.</w:t>
      </w:r>
    </w:p>
    <w:p w14:paraId="65285CB0">
      <w:pPr>
        <w:pStyle w:val="8"/>
        <w:ind w:left="0" w:firstLine="709"/>
      </w:pPr>
      <w:r>
        <w:t>— Формирование умения строить комфортные коммуникативные отношения в малой группе через взаимное обучение и обратную связь.</w:t>
      </w:r>
    </w:p>
    <w:p w14:paraId="5878B343">
      <w:pPr>
        <w:pStyle w:val="8"/>
        <w:ind w:left="0" w:firstLine="709"/>
        <w:rPr>
          <w:b/>
          <w:bCs/>
        </w:rPr>
      </w:pPr>
      <w:r>
        <w:rPr>
          <w:b/>
          <w:bCs/>
          <w:lang w:eastAsia="zh-CN"/>
        </w:rPr>
        <w:t>Личностные:</w:t>
      </w:r>
    </w:p>
    <w:p w14:paraId="2981FDB0">
      <w:pPr>
        <w:pStyle w:val="8"/>
        <w:ind w:left="0" w:firstLine="709"/>
      </w:pPr>
      <w:r>
        <w:t>— Личностный результат считается достигнутым, если учащийся демонстрирует переход от внешней мотивации (оценки, контроль) к внутренней (любопытство, желание разобраться).</w:t>
      </w:r>
    </w:p>
    <w:p w14:paraId="7AEE1570">
      <w:pPr>
        <w:pStyle w:val="8"/>
        <w:ind w:left="0" w:firstLine="709"/>
      </w:pPr>
      <w:r>
        <w:t>— Учащийся проявляет инициативу в усовершенствовании собственных алгоритмов обучения и готов делиться опытом с другими.</w:t>
      </w:r>
    </w:p>
    <w:p w14:paraId="1AB954FD">
      <w:pPr>
        <w:pStyle w:val="8"/>
        <w:ind w:left="0" w:firstLine="709"/>
      </w:pPr>
      <w:r>
        <w:t>— Важным результатом является регулярное поддержание порядка как в физическом рабочем месте, так и в цифровой базе знаний (Obsidian), что формирует культуру системного подхода к жизни.</w:t>
      </w:r>
    </w:p>
    <w:p w14:paraId="52FE2595">
      <w:pPr>
        <w:pStyle w:val="8"/>
        <w:ind w:left="0"/>
      </w:pPr>
    </w:p>
    <w:p w14:paraId="7AF49D64">
      <w:pPr>
        <w:pStyle w:val="8"/>
        <w:spacing w:before="46"/>
        <w:ind w:left="0"/>
      </w:pPr>
    </w:p>
    <w:p w14:paraId="1547047C">
      <w:pPr>
        <w:pStyle w:val="14"/>
        <w:numPr>
          <w:ilvl w:val="0"/>
          <w:numId w:val="2"/>
        </w:numPr>
        <w:tabs>
          <w:tab w:val="left" w:pos="833"/>
          <w:tab w:val="left" w:pos="2263"/>
        </w:tabs>
        <w:ind w:left="2263" w:right="521" w:hanging="1736"/>
        <w:jc w:val="left"/>
        <w:rPr>
          <w:b/>
          <w:sz w:val="24"/>
        </w:rPr>
      </w:pPr>
      <w:r>
        <w:rPr>
          <w:b/>
          <w:sz w:val="24"/>
        </w:rPr>
        <w:t>Комплекс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организационно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дополнительной общеобразовательной общеразвивающей программы</w:t>
      </w:r>
    </w:p>
    <w:p w14:paraId="6083C5F6">
      <w:pPr>
        <w:pStyle w:val="8"/>
        <w:ind w:left="0"/>
        <w:rPr>
          <w:b/>
        </w:rPr>
      </w:pPr>
    </w:p>
    <w:p w14:paraId="3A4E620F">
      <w:pPr>
        <w:pStyle w:val="3"/>
      </w:pPr>
      <w:r>
        <w:t>КАЛЕНДАРНЫЙ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2"/>
        </w:rPr>
        <w:t>ГРАФИК</w:t>
      </w:r>
    </w:p>
    <w:tbl>
      <w:tblPr>
        <w:tblStyle w:val="13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1193"/>
        <w:gridCol w:w="1434"/>
        <w:gridCol w:w="1703"/>
        <w:gridCol w:w="1443"/>
        <w:gridCol w:w="992"/>
        <w:gridCol w:w="1135"/>
        <w:gridCol w:w="1277"/>
      </w:tblGrid>
      <w:tr w14:paraId="3D284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893" w:type="dxa"/>
          </w:tcPr>
          <w:p w14:paraId="6C149E4E">
            <w:pPr>
              <w:pStyle w:val="15"/>
              <w:spacing w:before="115"/>
              <w:ind w:left="136" w:right="146" w:hanging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 xml:space="preserve">обучен 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1193" w:type="dxa"/>
          </w:tcPr>
          <w:p w14:paraId="6E0A13C3">
            <w:pPr>
              <w:pStyle w:val="15"/>
              <w:spacing w:line="230" w:lineRule="atLeast"/>
              <w:ind w:left="105" w:right="54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начала </w:t>
            </w:r>
            <w:r>
              <w:rPr>
                <w:spacing w:val="-2"/>
                <w:sz w:val="20"/>
              </w:rPr>
              <w:t>обучения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434" w:type="dxa"/>
          </w:tcPr>
          <w:p w14:paraId="13A522BE">
            <w:pPr>
              <w:pStyle w:val="15"/>
              <w:spacing w:line="230" w:lineRule="atLeast"/>
              <w:ind w:left="193" w:right="175" w:hanging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Дата </w:t>
            </w:r>
            <w:r>
              <w:rPr>
                <w:spacing w:val="-2"/>
                <w:sz w:val="20"/>
              </w:rPr>
              <w:t xml:space="preserve">окончания </w:t>
            </w:r>
            <w:r>
              <w:rPr>
                <w:sz w:val="20"/>
              </w:rPr>
              <w:t>обучения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1703" w:type="dxa"/>
          </w:tcPr>
          <w:p w14:paraId="41329316">
            <w:pPr>
              <w:pStyle w:val="15"/>
              <w:rPr>
                <w:b/>
                <w:sz w:val="20"/>
              </w:rPr>
            </w:pPr>
          </w:p>
          <w:p w14:paraId="4C419872">
            <w:pPr>
              <w:pStyle w:val="15"/>
              <w:ind w:left="569" w:hanging="341"/>
              <w:rPr>
                <w:sz w:val="20"/>
              </w:rPr>
            </w:pPr>
            <w:r>
              <w:rPr>
                <w:spacing w:val="-2"/>
                <w:sz w:val="20"/>
              </w:rPr>
              <w:t>Каникулярный период</w:t>
            </w:r>
          </w:p>
        </w:tc>
        <w:tc>
          <w:tcPr>
            <w:tcW w:w="1443" w:type="dxa"/>
          </w:tcPr>
          <w:p w14:paraId="0B822502">
            <w:pPr>
              <w:pStyle w:val="15"/>
              <w:spacing w:before="115"/>
              <w:ind w:left="144" w:firstLine="39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Дата </w:t>
            </w:r>
            <w:r>
              <w:rPr>
                <w:spacing w:val="-2"/>
                <w:sz w:val="20"/>
              </w:rPr>
              <w:t xml:space="preserve">промежуточн </w:t>
            </w:r>
            <w:r>
              <w:rPr>
                <w:sz w:val="20"/>
              </w:rPr>
              <w:t>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  <w:tc>
          <w:tcPr>
            <w:tcW w:w="992" w:type="dxa"/>
          </w:tcPr>
          <w:p w14:paraId="1AD27E2B">
            <w:pPr>
              <w:pStyle w:val="15"/>
              <w:spacing w:before="115"/>
              <w:ind w:left="150" w:right="98" w:hanging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 учебных недель</w:t>
            </w:r>
          </w:p>
        </w:tc>
        <w:tc>
          <w:tcPr>
            <w:tcW w:w="1135" w:type="dxa"/>
          </w:tcPr>
          <w:p w14:paraId="183EF331">
            <w:pPr>
              <w:pStyle w:val="15"/>
              <w:spacing w:before="115"/>
              <w:ind w:left="90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учебных </w:t>
            </w: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1277" w:type="dxa"/>
          </w:tcPr>
          <w:p w14:paraId="420461C9">
            <w:pPr>
              <w:pStyle w:val="15"/>
              <w:spacing w:before="115"/>
              <w:ind w:left="289" w:right="303" w:firstLine="43"/>
              <w:rPr>
                <w:sz w:val="20"/>
              </w:rPr>
            </w:pPr>
            <w:r>
              <w:rPr>
                <w:spacing w:val="-2"/>
                <w:sz w:val="20"/>
              </w:rPr>
              <w:t>Режим занятий</w:t>
            </w:r>
          </w:p>
        </w:tc>
      </w:tr>
      <w:tr w14:paraId="14D50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893" w:type="dxa"/>
          </w:tcPr>
          <w:p w14:paraId="4CE030FD">
            <w:pPr>
              <w:pStyle w:val="15"/>
              <w:spacing w:before="113"/>
              <w:rPr>
                <w:b/>
                <w:sz w:val="20"/>
              </w:rPr>
            </w:pPr>
          </w:p>
          <w:p w14:paraId="4FC428F5">
            <w:pPr>
              <w:pStyle w:val="15"/>
              <w:ind w:left="21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193" w:type="dxa"/>
          </w:tcPr>
          <w:p w14:paraId="3364310C">
            <w:pPr>
              <w:pStyle w:val="15"/>
              <w:spacing w:before="113"/>
              <w:rPr>
                <w:b/>
                <w:sz w:val="20"/>
              </w:rPr>
            </w:pPr>
          </w:p>
          <w:p w14:paraId="25BA5E5F">
            <w:pPr>
              <w:pStyle w:val="1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15.09.2026</w:t>
            </w:r>
          </w:p>
        </w:tc>
        <w:tc>
          <w:tcPr>
            <w:tcW w:w="1434" w:type="dxa"/>
          </w:tcPr>
          <w:p w14:paraId="79C32126">
            <w:pPr>
              <w:pStyle w:val="15"/>
              <w:spacing w:before="113"/>
              <w:rPr>
                <w:b/>
                <w:sz w:val="20"/>
              </w:rPr>
            </w:pPr>
          </w:p>
          <w:p w14:paraId="4DDBA950">
            <w:pPr>
              <w:pStyle w:val="15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26.05.2027</w:t>
            </w:r>
          </w:p>
        </w:tc>
        <w:tc>
          <w:tcPr>
            <w:tcW w:w="1703" w:type="dxa"/>
          </w:tcPr>
          <w:p w14:paraId="7EFB3B4C">
            <w:pPr>
              <w:pStyle w:val="15"/>
              <w:ind w:righ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31.12.2026-10.01.2027</w:t>
            </w:r>
          </w:p>
          <w:p w14:paraId="071EDFA1">
            <w:pPr>
              <w:pStyle w:val="15"/>
              <w:spacing w:before="229"/>
              <w:ind w:right="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01.06.-31.08.</w:t>
            </w:r>
          </w:p>
          <w:p w14:paraId="4675D145">
            <w:pPr>
              <w:pStyle w:val="15"/>
              <w:spacing w:line="210" w:lineRule="exact"/>
              <w:ind w:left="13" w:right="2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443" w:type="dxa"/>
          </w:tcPr>
          <w:p w14:paraId="30EA1D3B">
            <w:pPr>
              <w:pStyle w:val="15"/>
              <w:spacing w:before="228"/>
              <w:ind w:left="199"/>
              <w:rPr>
                <w:sz w:val="20"/>
              </w:rPr>
            </w:pPr>
            <w:r>
              <w:rPr>
                <w:sz w:val="20"/>
              </w:rPr>
              <w:t>26.12.2025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2070401F">
            <w:pPr>
              <w:pStyle w:val="15"/>
              <w:spacing w:before="1"/>
              <w:ind w:left="256"/>
              <w:rPr>
                <w:sz w:val="20"/>
              </w:rPr>
            </w:pPr>
            <w:r>
              <w:rPr>
                <w:spacing w:val="-2"/>
                <w:sz w:val="20"/>
              </w:rPr>
              <w:t>26.05.2026</w:t>
            </w:r>
          </w:p>
        </w:tc>
        <w:tc>
          <w:tcPr>
            <w:tcW w:w="992" w:type="dxa"/>
          </w:tcPr>
          <w:p w14:paraId="0D589704">
            <w:pPr>
              <w:pStyle w:val="15"/>
              <w:spacing w:before="113"/>
              <w:rPr>
                <w:b/>
                <w:sz w:val="20"/>
              </w:rPr>
            </w:pPr>
          </w:p>
          <w:p w14:paraId="1AA63F4F">
            <w:pPr>
              <w:pStyle w:val="15"/>
              <w:ind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1135" w:type="dxa"/>
          </w:tcPr>
          <w:p w14:paraId="76D77EC8">
            <w:pPr>
              <w:pStyle w:val="15"/>
              <w:spacing w:before="113"/>
              <w:rPr>
                <w:b/>
                <w:sz w:val="20"/>
              </w:rPr>
            </w:pPr>
          </w:p>
          <w:p w14:paraId="4427AAA1">
            <w:pPr>
              <w:pStyle w:val="15"/>
              <w:ind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  <w:tc>
          <w:tcPr>
            <w:tcW w:w="1277" w:type="dxa"/>
          </w:tcPr>
          <w:p w14:paraId="40C9B296">
            <w:pPr>
              <w:pStyle w:val="15"/>
              <w:spacing w:before="113"/>
              <w:ind w:left="126" w:right="144" w:hanging="10"/>
              <w:jc w:val="center"/>
              <w:rPr>
                <w:sz w:val="20"/>
              </w:rPr>
            </w:pPr>
            <w:r>
              <w:rPr>
                <w:sz w:val="20"/>
              </w:rPr>
              <w:t>2 раза в неделю по 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акад.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часа</w:t>
            </w:r>
          </w:p>
        </w:tc>
      </w:tr>
    </w:tbl>
    <w:p w14:paraId="4B2DA90A">
      <w:pPr>
        <w:spacing w:before="275"/>
        <w:ind w:left="88" w:right="85"/>
        <w:jc w:val="center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2"/>
          <w:sz w:val="24"/>
        </w:rPr>
        <w:t xml:space="preserve"> АТТЕСТАЦИИ</w:t>
      </w:r>
    </w:p>
    <w:p w14:paraId="31BACEE2">
      <w:pPr>
        <w:pStyle w:val="4"/>
        <w:ind w:firstLine="709"/>
        <w:rPr>
          <w:spacing w:val="-2"/>
        </w:rPr>
      </w:pPr>
      <w:r>
        <w:t>Способы</w:t>
      </w:r>
      <w:r>
        <w:rPr>
          <w:spacing w:val="-5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результативности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669F7D4E">
      <w:pPr>
        <w:pStyle w:val="4"/>
        <w:ind w:firstLine="709"/>
        <w:rPr>
          <w:b w:val="0"/>
          <w:bCs w:val="0"/>
        </w:rPr>
      </w:pPr>
      <w:r>
        <w:rPr>
          <w:b w:val="0"/>
          <w:bCs w:val="0"/>
        </w:rPr>
        <w:t>Важным элементом</w:t>
      </w:r>
      <w:r>
        <w:rPr>
          <w:b w:val="0"/>
          <w:bCs w:val="0"/>
        </w:rPr>
        <w:tab/>
      </w:r>
      <w:r>
        <w:rPr>
          <w:b w:val="0"/>
          <w:bCs w:val="0"/>
        </w:rPr>
        <w:t>обучения</w:t>
      </w:r>
      <w:r>
        <w:rPr>
          <w:b w:val="0"/>
          <w:bCs w:val="0"/>
        </w:rPr>
        <w:tab/>
      </w:r>
      <w:r>
        <w:rPr>
          <w:b w:val="0"/>
          <w:bCs w:val="0"/>
        </w:rPr>
        <w:t>является систематический контроль результатов освоения общеобразовательной общеразвивающей программы.</w:t>
      </w:r>
    </w:p>
    <w:p w14:paraId="0F9704F0">
      <w:pPr>
        <w:pStyle w:val="4"/>
        <w:ind w:firstLine="709"/>
        <w:rPr>
          <w:b w:val="0"/>
          <w:bCs w:val="0"/>
        </w:rPr>
      </w:pPr>
      <w:r>
        <w:rPr>
          <w:b w:val="0"/>
          <w:bCs w:val="0"/>
        </w:rPr>
        <w:t>Освоение</w:t>
      </w:r>
      <w:r>
        <w:rPr>
          <w:b w:val="0"/>
          <w:bCs w:val="0"/>
        </w:rPr>
        <w:tab/>
      </w:r>
      <w:r>
        <w:rPr>
          <w:b w:val="0"/>
          <w:bCs w:val="0"/>
        </w:rPr>
        <w:t>программы предусматривает проведение</w:t>
      </w:r>
      <w:r>
        <w:rPr>
          <w:b w:val="0"/>
          <w:bCs w:val="0"/>
        </w:rPr>
        <w:tab/>
      </w:r>
      <w:r>
        <w:rPr>
          <w:b w:val="0"/>
          <w:bCs w:val="0"/>
        </w:rPr>
        <w:t>текущий</w:t>
      </w:r>
      <w:r>
        <w:rPr>
          <w:b w:val="0"/>
          <w:bCs w:val="0"/>
        </w:rPr>
        <w:tab/>
      </w:r>
      <w:r>
        <w:rPr>
          <w:b w:val="0"/>
          <w:bCs w:val="0"/>
        </w:rPr>
        <w:t>контроль, промежуточной аттестации и аттестации по завершении прохождения всей программы.</w:t>
      </w:r>
    </w:p>
    <w:p w14:paraId="2FA5185F">
      <w:pPr>
        <w:pStyle w:val="14"/>
        <w:numPr>
          <w:ilvl w:val="0"/>
          <w:numId w:val="4"/>
        </w:numPr>
        <w:tabs>
          <w:tab w:val="left" w:pos="531"/>
        </w:tabs>
        <w:ind w:right="275" w:firstLine="709"/>
        <w:jc w:val="both"/>
        <w:rPr>
          <w:sz w:val="24"/>
        </w:rPr>
      </w:pPr>
      <w:r>
        <w:rPr>
          <w:sz w:val="24"/>
        </w:rPr>
        <w:t>Текущий контроль</w:t>
      </w:r>
      <w:r>
        <w:rPr>
          <w:spacing w:val="80"/>
          <w:sz w:val="24"/>
        </w:rPr>
        <w:t xml:space="preserve"> </w:t>
      </w:r>
      <w:r>
        <w:rPr>
          <w:sz w:val="24"/>
        </w:rPr>
        <w:t>(отслеживание качества освоения содержания программного материала в процессе обучения по темам, по разделам, блокам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дополнительной общеобразовательной общеразвивающей программы).</w:t>
      </w:r>
    </w:p>
    <w:p w14:paraId="6BA4BC4A">
      <w:pPr>
        <w:pStyle w:val="14"/>
        <w:numPr>
          <w:ilvl w:val="0"/>
          <w:numId w:val="4"/>
        </w:numPr>
        <w:tabs>
          <w:tab w:val="left" w:pos="584"/>
        </w:tabs>
        <w:ind w:right="274" w:firstLine="709"/>
        <w:jc w:val="both"/>
      </w:pPr>
      <w:r>
        <w:rPr>
          <w:sz w:val="24"/>
        </w:rPr>
        <w:t>Промежуточная</w:t>
      </w:r>
      <w:r>
        <w:rPr>
          <w:spacing w:val="80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80"/>
          <w:sz w:val="24"/>
        </w:rPr>
        <w:t xml:space="preserve"> </w:t>
      </w:r>
      <w:r>
        <w:rPr>
          <w:sz w:val="24"/>
        </w:rPr>
        <w:t>1 раза в год: в декабре</w:t>
      </w:r>
      <w:r>
        <w:rPr>
          <w:spacing w:val="80"/>
          <w:sz w:val="24"/>
        </w:rPr>
        <w:t xml:space="preserve"> </w:t>
      </w:r>
      <w:r>
        <w:rPr>
          <w:sz w:val="24"/>
        </w:rPr>
        <w:t>по разделам, блокам программы, по определению соответствия знаний и умений прогнозируемым 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 года в форме сдачи контрольных нормативов.</w:t>
      </w:r>
    </w:p>
    <w:p w14:paraId="29D86389">
      <w:pPr>
        <w:pStyle w:val="14"/>
        <w:numPr>
          <w:ilvl w:val="0"/>
          <w:numId w:val="4"/>
        </w:numPr>
        <w:tabs>
          <w:tab w:val="left" w:pos="572"/>
        </w:tabs>
        <w:ind w:right="276" w:firstLine="709"/>
        <w:jc w:val="both"/>
      </w:pPr>
      <w:r>
        <w:rPr>
          <w:sz w:val="24"/>
        </w:rPr>
        <w:t>Итоговая аттестация (заключительная проверка знаний, умений навыков) проводится по завершению 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дополнительной общеобразовательной общеразвивающей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в целях определения соответствия знаний и умений планируемым 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в форме контрольных испытаний.</w:t>
      </w:r>
    </w:p>
    <w:p w14:paraId="6D6F53F6">
      <w:pPr>
        <w:pStyle w:val="14"/>
        <w:numPr>
          <w:ilvl w:val="0"/>
          <w:numId w:val="5"/>
        </w:numPr>
        <w:tabs>
          <w:tab w:val="left" w:pos="536"/>
        </w:tabs>
        <w:ind w:right="331" w:firstLine="709"/>
        <w:jc w:val="both"/>
        <w:rPr>
          <w:sz w:val="24"/>
        </w:rPr>
      </w:pPr>
      <w:r>
        <w:rPr>
          <w:sz w:val="24"/>
        </w:rPr>
        <w:t>Уровень воспитанности обучающихся определяется в начале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конце учебного года</w:t>
      </w:r>
      <w:r>
        <w:rPr>
          <w:spacing w:val="40"/>
          <w:sz w:val="24"/>
        </w:rPr>
        <w:t xml:space="preserve"> </w:t>
      </w:r>
      <w:r>
        <w:rPr>
          <w:sz w:val="24"/>
        </w:rPr>
        <w:t>при помощи наблюдений по следующим показателям: отношение к познавательной деятельности, отношение к обществу, отношение к ЗОЖ, отношение к себе. Результаты фиксируются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 карте контроля уровня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воспитанности обучающихся.</w:t>
      </w:r>
    </w:p>
    <w:p w14:paraId="6DFE1B88">
      <w:pPr>
        <w:rPr>
          <w:sz w:val="24"/>
        </w:rPr>
      </w:pPr>
    </w:p>
    <w:p w14:paraId="02AC6A14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4"/>
          <w:szCs w:val="24"/>
        </w:rPr>
        <w:t>ОЦЕНОЧНЫЕ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МАТЕРИАЛЫ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(приложение)</w:t>
      </w:r>
    </w:p>
    <w:p w14:paraId="2B6E412E">
      <w:pPr>
        <w:pStyle w:val="4"/>
        <w:ind w:left="86" w:right="86" w:firstLine="709"/>
        <w:jc w:val="both"/>
        <w:rPr>
          <w:b w:val="0"/>
          <w:bCs w:val="0"/>
        </w:rPr>
      </w:pPr>
      <w:r>
        <w:rPr>
          <w:b w:val="0"/>
          <w:bCs w:val="0"/>
        </w:rPr>
        <w:t>Формы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отслеживания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фиксации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образовательных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результатов: личная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карта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контроля уровня обученности и уровня воспитанности обучающихся,</w:t>
      </w:r>
      <w:r>
        <w:rPr>
          <w:b w:val="0"/>
          <w:bCs w:val="0"/>
          <w:spacing w:val="40"/>
        </w:rPr>
        <w:t xml:space="preserve"> </w:t>
      </w:r>
      <w:r>
        <w:rPr>
          <w:b w:val="0"/>
          <w:bCs w:val="0"/>
        </w:rPr>
        <w:t xml:space="preserve">результаты участия в </w:t>
      </w:r>
      <w:r>
        <w:rPr>
          <w:b w:val="0"/>
          <w:bCs w:val="0"/>
          <w:spacing w:val="-2"/>
        </w:rPr>
        <w:t>соревнованиях.</w:t>
      </w:r>
    </w:p>
    <w:p w14:paraId="3FC7593B">
      <w:pPr>
        <w:pStyle w:val="3"/>
        <w:spacing w:before="276"/>
        <w:ind w:left="90"/>
      </w:pPr>
      <w:r>
        <w:t>МЕТОДИЧЕСКОЕ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</w:t>
      </w:r>
    </w:p>
    <w:p w14:paraId="5DB6FCE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Для реализации программы используются разнообразные формы и методы проведения занятий. Это сократическая беседа, лекции-диалоги, работа с первоисточниками и методологической литературой, из которых учащиеся узнают фундаментальные принципы работы собственного мышления. Важное место занимают практические задания для закрепления теоретических знаний и реализации собственной творческой мысли по построению личной системы самообучения. Занятия сопровождаются использованием наглядного материала (ментальные карты, графы знаний). Программно-методическое и информационное обеспечение помогают проводить занятия интересно и грамотно. Разнообразные формы работы дают возможность учащимся проявить свою индивидуальность, самостоятельность, способствуют гармоничному развитию личности. Игровые приемы, челленджи в рамках объединения, тематические сократовские вопросы также помогают при творческой работе.</w:t>
      </w:r>
    </w:p>
    <w:p w14:paraId="50112D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Основными принципами в освоении дополнительной общеобразовательной общеразвивающей программы «Игра в обучение» являются наглядность, систематичность и последовательность обучения, а также доступность.</w:t>
      </w:r>
    </w:p>
    <w:p w14:paraId="3E0273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Принцип наглядности вытекает из сущности процесса восприятия и осмысления. Когда учащиеся изучают абстрактные понятия (например, «информационный шум» или «алгоритм Воли»), наглядность выполняет функцию конкретизации. Средствами наглядности здесь выступают: визуализация графа связей в программе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, схемы причинно-следственных связей, майнд-карты и метафоры (например, сравнение удержания фокуса внимания с удержанием высоты БПЛА при ветровых возмущениях в горных условиях: есть цель, есть внешние помехи, и есть контур обратной связи, который эту цель удерживает).</w:t>
      </w:r>
    </w:p>
    <w:p w14:paraId="7F15E19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Обучение должно быть систематичным и последовательным. Необходимо руководствоваться правилами дидактики: от близкого к далекому, от простого к сложному, от известного к неизвестному. Систематичность обучения предполагает такое построение учебного процесса, в ходе которого происходит связывание ранее усвоенного материала с новым (принцип </w:t>
      </w:r>
      <w:r>
        <w:rPr>
          <w:sz w:val="24"/>
          <w:szCs w:val="24"/>
          <w:lang w:val="en-US" w:eastAsia="zh-CN"/>
        </w:rPr>
        <w:t>Zettelkasten</w:t>
      </w:r>
      <w:r>
        <w:rPr>
          <w:sz w:val="24"/>
          <w:szCs w:val="24"/>
          <w:lang w:eastAsia="zh-CN"/>
        </w:rPr>
        <w:t>). В процессе обучения происходит знакомство с основной терминологией методологии познания, принципами построения личных баз знаний, алгоритмами борьбы с прокрастинацией и правилами Сократического диалога.</w:t>
      </w:r>
    </w:p>
    <w:p w14:paraId="057D6EB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Учёт возрастных различий и особенностей учащихся находит выражение в принципе доступности обучения. Изучаемый материал (включая сложные концепции ВП СССР или различения) адаптируется по содержанию и объему так, чтобы быть посильным для подростков 11–14 лет. Применяемые методы обучения соответствуют возрасту учащихся, развивая их силы и способности через геймификацию и понятные жизненные аналогии, а не через сухое догматическое изложение.</w:t>
      </w:r>
    </w:p>
    <w:p w14:paraId="380D80A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В качестве «аппаратной платформы» для развития навыков рассматривается собственный мозг обучающегося и его рабочее место. В качестве «программной среды» для структурирования знаний используется программа для ведения личной базы знаний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. Для получения методологической базы и формирования мировоззрения используются материалы ресурса </w:t>
      </w:r>
      <w:r>
        <w:rPr>
          <w:sz w:val="24"/>
          <w:szCs w:val="24"/>
          <w:lang w:val="en-US" w:eastAsia="zh-CN"/>
        </w:rPr>
        <w:t>meraslova</w:t>
      </w:r>
      <w:r>
        <w:rPr>
          <w:sz w:val="24"/>
          <w:szCs w:val="24"/>
          <w:lang w:eastAsia="zh-CN"/>
        </w:rPr>
        <w:t>.</w:t>
      </w:r>
      <w:r>
        <w:rPr>
          <w:sz w:val="24"/>
          <w:szCs w:val="24"/>
          <w:lang w:val="en-US" w:eastAsia="zh-CN"/>
        </w:rPr>
        <w:t>ru</w:t>
      </w:r>
      <w:r>
        <w:rPr>
          <w:sz w:val="24"/>
          <w:szCs w:val="24"/>
          <w:lang w:eastAsia="zh-CN"/>
        </w:rPr>
        <w:t xml:space="preserve"> и ежедневные практики закрытого образовательного сообщества (по типу </w:t>
      </w:r>
      <w:r>
        <w:rPr>
          <w:sz w:val="24"/>
          <w:szCs w:val="24"/>
          <w:lang w:val="en-US" w:eastAsia="zh-CN"/>
        </w:rPr>
        <w:t>Telegram</w:t>
      </w:r>
      <w:r>
        <w:rPr>
          <w:sz w:val="24"/>
          <w:szCs w:val="24"/>
          <w:lang w:eastAsia="zh-CN"/>
        </w:rPr>
        <w:t>-канала «Мастерская»).</w:t>
      </w:r>
    </w:p>
    <w:p w14:paraId="790D71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Использование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 позволяет учащимся в форме познавательной игры узнать важные идеи организации информации и развить необходимые в дальнейшей жизни навыки. Личная база знаний поможет понять основы работы с информацией, наглядно реализовать сложные алгоритмы связывания заметок, рассмотреть вопросы, связанные с автоматизацией процесса запоминания и анализа. База знаний рассматривается в рамках концепции «второго мозга», которая используется при изучении методологии самообразования. В отличие от множества традиционных школьных конспектов, которые помогают учащимся механически переписать текст, система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 действует как живой, развивающийся организм, что не только увеличивает мотивационную составляющую, но и вносит в обучение глубокий исследовательский компонент.</w:t>
      </w:r>
    </w:p>
    <w:p w14:paraId="13C8AF8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Методологическая база (принципы ВП СССР, развитие алгоритма Воли и Различения) позволяет создавать «устройства» самоорганизации, приближенные к фундаментальным, проверенным временем образцам управления собой, а не к поверхностным лайфхакам.</w:t>
      </w:r>
    </w:p>
    <w:p w14:paraId="150332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>Занятия по программе формируют специальные метапредметные умения, развивают аккуратность, усидчивость, организованность, нацеленность на результат и способность к рефлексии.</w:t>
      </w:r>
    </w:p>
    <w:p w14:paraId="3988AA7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Эффективность обучения по данной программе зависит от организации занятий, проводимых с применением следующих методов по способу получения знаний: − объяснительно-иллюстративный – представление информации различными способами (сократическая беседа, рассказ, демонстрация работы с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, разбор кейсов из практики самообучения); − эвристический – метод творческой деятельности (создание учащимися собственных алгоритмов учебы, шаблонов заметок, личных правил дисциплины); − проблемный – постановка проблемы (например, «почему я отвлекаюсь?») и поиск её решения учащимися с помощью инструментов рефлексии; − программированный – набор операций, которые необходимо выполнить в ходе практических работ (формы: компьютерный практикум по настройке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, выполнение ежедневных микро-челленджей); − репродуктивный – воспроизводство знаний и способов деятельности (формы: повторение техники конспектирования по образцу, упражнения по перефразированию прочитанного своими словами); − частично-поисковый – решение проблемных задач с помощью педагога (например, совместный разбор сложной темы через наводящие вопросы); − поисковый – самостоятельное решение проблем (самостоятельный поиск информации в надежных источниках и структурирование её в своей базе знаний); − метод проблемного изложения – постановка проблемы педагогом, демонстрация хода мысли при ее решении, соучастие учащихся в этом процессе.</w:t>
      </w:r>
    </w:p>
    <w:p w14:paraId="162A100E">
      <w:pPr>
        <w:ind w:firstLine="709"/>
        <w:jc w:val="both"/>
        <w:rPr>
          <w:sz w:val="24"/>
          <w:szCs w:val="24"/>
          <w:lang w:eastAsia="zh-CN"/>
        </w:rPr>
      </w:pPr>
    </w:p>
    <w:p w14:paraId="06A111FD">
      <w:pPr>
        <w:ind w:firstLine="709"/>
        <w:jc w:val="center"/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ИНФОРМАЦИОННОЕ ОБЕСПЕЧЕНИЕ</w:t>
      </w:r>
    </w:p>
    <w:p w14:paraId="5DFD3E4A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Официальная документация и руководство пользователя по программе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 xml:space="preserve"> (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.</w:t>
      </w:r>
      <w:r>
        <w:rPr>
          <w:sz w:val="24"/>
          <w:szCs w:val="24"/>
          <w:lang w:val="en-US" w:eastAsia="zh-CN"/>
        </w:rPr>
        <w:t>md</w:t>
      </w:r>
      <w:r>
        <w:rPr>
          <w:sz w:val="24"/>
          <w:szCs w:val="24"/>
          <w:lang w:eastAsia="zh-CN"/>
        </w:rPr>
        <w:t>/</w:t>
      </w:r>
      <w:r>
        <w:rPr>
          <w:sz w:val="24"/>
          <w:szCs w:val="24"/>
          <w:lang w:val="en-US" w:eastAsia="zh-CN"/>
        </w:rPr>
        <w:t>help</w:t>
      </w:r>
      <w:r>
        <w:rPr>
          <w:sz w:val="24"/>
          <w:szCs w:val="24"/>
          <w:lang w:eastAsia="zh-CN"/>
        </w:rPr>
        <w:t xml:space="preserve">). • Методологические материалы  на сайте </w:t>
      </w:r>
      <w:r>
        <w:rPr>
          <w:sz w:val="24"/>
          <w:szCs w:val="24"/>
          <w:lang w:val="en-US" w:eastAsia="zh-CN"/>
        </w:rPr>
        <w:t>meraslova</w:t>
      </w:r>
      <w:r>
        <w:rPr>
          <w:sz w:val="24"/>
          <w:szCs w:val="24"/>
          <w:lang w:eastAsia="zh-CN"/>
        </w:rPr>
        <w:t>.</w:t>
      </w:r>
      <w:r>
        <w:rPr>
          <w:sz w:val="24"/>
          <w:szCs w:val="24"/>
          <w:lang w:val="en-US" w:eastAsia="zh-CN"/>
        </w:rPr>
        <w:t>ru</w:t>
      </w:r>
      <w:r>
        <w:rPr>
          <w:sz w:val="24"/>
          <w:szCs w:val="24"/>
          <w:lang w:eastAsia="zh-CN"/>
        </w:rPr>
        <w:t xml:space="preserve"> (для педагога и продвинутых учащихся). </w:t>
      </w:r>
    </w:p>
    <w:p w14:paraId="574B7D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• Шаблоны для ведения дневника рефлексии и конспектирования в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.</w:t>
      </w:r>
    </w:p>
    <w:p w14:paraId="06163D5F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Перечень методических материалов: Онлайн-тесты и чек-листы для проверки и самооценки полученных знаний обучающихся размещаются на внутренней платформе курса или в виде интерактивных форм (</w:t>
      </w:r>
      <w:r>
        <w:rPr>
          <w:sz w:val="24"/>
          <w:szCs w:val="24"/>
          <w:lang w:val="en-US" w:eastAsia="zh-CN"/>
        </w:rPr>
        <w:t>Google</w:t>
      </w:r>
      <w:r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val="en-US" w:eastAsia="zh-CN"/>
        </w:rPr>
        <w:t>Forms</w:t>
      </w:r>
      <w:r>
        <w:rPr>
          <w:sz w:val="24"/>
          <w:szCs w:val="24"/>
          <w:lang w:eastAsia="zh-CN"/>
        </w:rPr>
        <w:t xml:space="preserve"> / </w:t>
      </w:r>
      <w:r>
        <w:rPr>
          <w:sz w:val="24"/>
          <w:szCs w:val="24"/>
          <w:lang w:val="en-US" w:eastAsia="zh-CN"/>
        </w:rPr>
        <w:t>Obsidian</w:t>
      </w:r>
      <w:r>
        <w:rPr>
          <w:sz w:val="24"/>
          <w:szCs w:val="24"/>
          <w:lang w:eastAsia="zh-CN"/>
        </w:rPr>
        <w:t>-шаблоны):</w:t>
      </w:r>
    </w:p>
    <w:p w14:paraId="7BE2E0E7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• Тест на определение ведущего канала восприятия информации.</w:t>
      </w:r>
    </w:p>
    <w:p w14:paraId="4AFFA0FE">
      <w:pPr>
        <w:ind w:firstLine="709"/>
        <w:jc w:val="both"/>
        <w:rPr>
          <w:sz w:val="24"/>
          <w:szCs w:val="24"/>
          <w:lang w:eastAsia="zh-CN"/>
        </w:rPr>
      </w:pPr>
    </w:p>
    <w:p w14:paraId="4BD01859">
      <w:pPr>
        <w:pStyle w:val="3"/>
        <w:ind w:right="0"/>
      </w:pPr>
      <w:r>
        <w:t>КАДРОВОЕ</w:t>
      </w:r>
      <w:r>
        <w:rPr>
          <w:spacing w:val="-2"/>
        </w:rPr>
        <w:t xml:space="preserve"> ОБЕСПЕЧЕНИЕ</w:t>
      </w:r>
    </w:p>
    <w:p w14:paraId="0942F3A4">
      <w:pPr>
        <w:pStyle w:val="8"/>
        <w:ind w:right="275" w:firstLine="709"/>
        <w:jc w:val="both"/>
      </w:pPr>
      <w:r>
        <w:t>Реализацию дополнительной общеразвивающей программы может осуществлять педагог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средним,</w:t>
      </w:r>
      <w:r>
        <w:rPr>
          <w:spacing w:val="-1"/>
        </w:rPr>
        <w:t xml:space="preserve"> </w:t>
      </w:r>
      <w:r>
        <w:t>высшим</w:t>
      </w:r>
      <w:r>
        <w:rPr>
          <w:spacing w:val="-2"/>
        </w:rPr>
        <w:t xml:space="preserve"> </w:t>
      </w:r>
      <w:r>
        <w:t>профессиональным</w:t>
      </w:r>
      <w:r>
        <w:rPr>
          <w:spacing w:val="-2"/>
        </w:rPr>
        <w:t xml:space="preserve"> </w:t>
      </w:r>
      <w:r>
        <w:t>педагогическим образованием или</w:t>
      </w:r>
      <w:r>
        <w:rPr>
          <w:spacing w:val="40"/>
        </w:rPr>
        <w:t xml:space="preserve"> </w:t>
      </w:r>
      <w:r>
        <w:t>по профилю электротехники и информатики., прошедший переподготовку по квалификации «Педагог дополнительного образования детей и взрослых».</w:t>
      </w:r>
    </w:p>
    <w:p w14:paraId="68897DDE">
      <w:pPr>
        <w:pStyle w:val="8"/>
        <w:ind w:left="0" w:firstLine="709"/>
      </w:pPr>
    </w:p>
    <w:p w14:paraId="7DAE9CB0">
      <w:pPr>
        <w:pStyle w:val="3"/>
        <w:ind w:right="0"/>
      </w:pPr>
      <w:r>
        <w:t>МАТЕРИАЛЬНО-ТЕХНИЧЕСКОЕ</w:t>
      </w:r>
      <w:r>
        <w:rPr>
          <w:spacing w:val="-12"/>
        </w:rPr>
        <w:t xml:space="preserve"> </w:t>
      </w:r>
      <w:r>
        <w:rPr>
          <w:spacing w:val="-2"/>
        </w:rPr>
        <w:t>ОБЕСПЕЧЕНИЕ</w:t>
      </w:r>
    </w:p>
    <w:p w14:paraId="2EBE137C">
      <w:pPr>
        <w:pStyle w:val="8"/>
        <w:ind w:left="386" w:firstLine="709"/>
        <w:jc w:val="both"/>
      </w:pPr>
      <w:r>
        <w:t>Для</w:t>
      </w:r>
      <w:r>
        <w:rPr>
          <w:spacing w:val="-4"/>
        </w:rPr>
        <w:t xml:space="preserve"> </w:t>
      </w:r>
      <w:r>
        <w:t>успешной</w:t>
      </w:r>
      <w:r>
        <w:rPr>
          <w:spacing w:val="-3"/>
        </w:rPr>
        <w:t xml:space="preserve"> </w:t>
      </w:r>
      <w:r>
        <w:t>реализации программы</w:t>
      </w:r>
      <w:r>
        <w:rPr>
          <w:spacing w:val="-3"/>
        </w:rPr>
        <w:t xml:space="preserve"> </w:t>
      </w:r>
      <w:r>
        <w:rPr>
          <w:spacing w:val="-2"/>
        </w:rPr>
        <w:t>необходимы:</w:t>
      </w:r>
    </w:p>
    <w:p w14:paraId="4CFE4627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Компьютерный кабинет – 8-12 мест для учащихся;</w:t>
      </w:r>
    </w:p>
    <w:p w14:paraId="51D6124B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Персональный компьютер или ноутбук для педагога.</w:t>
      </w:r>
    </w:p>
    <w:p w14:paraId="1C88B611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Мультимедийный проектор и экран (или интерактивная панель) для демонстрации интерфейса программы Obsidian, разбора кейсов и показа обучающих видео.</w:t>
      </w:r>
    </w:p>
    <w:p w14:paraId="43BD7674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Персональные компьютеры или ноутбуки для обучающихся (из расчета 1 устройство на 1–2 обучающихся) с доступом к сети Интернет для практической работы с цифровой базой знаний.</w:t>
      </w:r>
    </w:p>
    <w:p w14:paraId="56761688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Стабильное подключение к сети Интернет (Wi-Fi или локальная сеть).</w:t>
      </w:r>
    </w:p>
    <w:p w14:paraId="0B4B49CF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Тетради (формат А5 или А4, в клетку или точку) – для первичного конспектирования, ведения дневника рефлексии и черновых набросков перед переносом мыслей в Obsidian.</w:t>
      </w:r>
    </w:p>
    <w:p w14:paraId="625B3AFA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Наборы ручек (синие, черные, красные и зеленые) – для цветового кодирования информации при конспектировании (например, выделение фактов, выводов и вопросов разными цветами, что развивает навык «различения»).</w:t>
      </w:r>
    </w:p>
    <w:p w14:paraId="60F26C2C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Бумага формата А4 – для распечатки методических шаблонов, чек-листов, а также для рисования крупных майнд-карт.</w:t>
      </w:r>
    </w:p>
    <w:p w14:paraId="4F2CCEA4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Набор карточек для заметок (формат А6 или плотные стикеры) – для офлайн-тренировки метода Zettelkasten (создание атомарных заметок и выстраивание физических связей между ними перед оцифровкой).</w:t>
      </w:r>
    </w:p>
    <w:p w14:paraId="050050AF">
      <w:pPr>
        <w:pStyle w:val="14"/>
        <w:numPr>
          <w:ilvl w:val="0"/>
          <w:numId w:val="6"/>
        </w:numPr>
        <w:tabs>
          <w:tab w:val="left" w:pos="5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Набор маркеров для белой доски и стикеров разных цветов – для групповой проектной работы, визуализации «ветровых возмущений» (отвлекающих факторов) и построения общих схем решения проблем.</w:t>
      </w:r>
    </w:p>
    <w:p w14:paraId="7823FAA6">
      <w:pPr>
        <w:pStyle w:val="14"/>
        <w:ind w:firstLine="709"/>
        <w:jc w:val="both"/>
        <w:rPr>
          <w:sz w:val="24"/>
        </w:rPr>
        <w:sectPr>
          <w:pgSz w:w="11910" w:h="16840"/>
          <w:pgMar w:top="640" w:right="425" w:bottom="1180" w:left="1133" w:header="0" w:footer="991" w:gutter="0"/>
          <w:cols w:space="720" w:num="1"/>
        </w:sectPr>
      </w:pPr>
    </w:p>
    <w:p w14:paraId="1753B189">
      <w:pPr>
        <w:pStyle w:val="8"/>
        <w:ind w:left="0"/>
      </w:pPr>
    </w:p>
    <w:p w14:paraId="00CE98BC">
      <w:pPr>
        <w:pStyle w:val="8"/>
        <w:ind w:left="0"/>
      </w:pPr>
    </w:p>
    <w:p w14:paraId="10C60E1C">
      <w:pPr>
        <w:pStyle w:val="3"/>
        <w:ind w:left="148"/>
      </w:pPr>
      <w:r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14:paraId="1918094A">
      <w:pPr>
        <w:pStyle w:val="4"/>
        <w:ind w:left="705"/>
        <w:rPr>
          <w:i/>
        </w:rPr>
      </w:pPr>
      <w:r>
        <w:t>Нормативная</w:t>
      </w:r>
      <w:r>
        <w:rPr>
          <w:spacing w:val="-5"/>
        </w:rPr>
        <w:t xml:space="preserve"> </w:t>
      </w:r>
      <w:r>
        <w:t>правовая</w:t>
      </w:r>
      <w:r>
        <w:rPr>
          <w:spacing w:val="-5"/>
        </w:rPr>
        <w:t xml:space="preserve"> </w:t>
      </w:r>
      <w:r>
        <w:rPr>
          <w:spacing w:val="-2"/>
        </w:rPr>
        <w:t>литература:</w:t>
      </w:r>
    </w:p>
    <w:p w14:paraId="4A2914F1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«Об образовании в Российской Федерации» от 29.12. 2012 г. № 273-ФЗ (в редакции от 04.08.2023 N 4-З);</w:t>
      </w:r>
    </w:p>
    <w:p w14:paraId="25153476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закон. О российском движении детей и молодежи. ... Принят Государственной Думой 6 июля 2022 года;</w:t>
      </w:r>
    </w:p>
    <w:p w14:paraId="398A5900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Конвенция о правах ребенка;</w:t>
      </w:r>
    </w:p>
    <w:p w14:paraId="0B852F71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07.05.2024 г. № 309. О национальных целях развития Российской Федерации на период до 2030 года и на перспективу до 2036 года;</w:t>
      </w:r>
    </w:p>
    <w:p w14:paraId="0F79BEBF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Российской Федерации от 11 сентября 2024 г. N 2501-р. «Об утверждении Стратегии государственной культурной политики на период до 2030 года»;</w:t>
      </w:r>
    </w:p>
    <w:p w14:paraId="4C975DCF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РФ № 314 от 8 мая 2024 года «Об утверждении основ государственной политики Российской Федерации в области исторического просвещения»;</w:t>
      </w:r>
    </w:p>
    <w:p w14:paraId="65F69F6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 нравственных ценностей»;</w:t>
      </w:r>
    </w:p>
    <w:p w14:paraId="414EC82D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2 июля 2021 г. № 400 «О Стратегии национальной безопасности Российской Федерации»;</w:t>
      </w:r>
    </w:p>
    <w:p w14:paraId="06624D4E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16.01.2025 № 28 "О проведении в РФ Года защитника Отечества";</w:t>
      </w:r>
    </w:p>
    <w:p w14:paraId="043C4C7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Национальная стратегия развития искусственного интеллекта на период до 2030 года; </w:t>
      </w:r>
    </w:p>
    <w:p w14:paraId="184EC56E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Национальный проект «Молодёжь и дети» (Федеральный проект «Всё лучшее детям») разработан и запущен по указу президента России Владимира Путина от 7 мая 2024 года № 309 «О национальных целях развития Российской Федерации на период до 2030 года и на перспективу до 2036 года»;</w:t>
      </w:r>
    </w:p>
    <w:p w14:paraId="20F8D006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закон. «О российском движении детей и молодежи» от14.07.2022 г. № 261-ФЗ (в редакции Федеральных законов от 08.08.2024 г.№ 219-ФЗ)</w:t>
      </w:r>
    </w:p>
    <w:p w14:paraId="04513F77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План основных мероприятий, проводимых в рамках Десятилетия детства на 2021-2024 годы и на период до 2027 года;</w:t>
      </w:r>
    </w:p>
    <w:p w14:paraId="3BFC5E1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Концепция развития дополнительного образования детей в РФ до 2030 года, утвержденная распоряжением Правительства РФ от 31.03.2022 года № 678-р (в ред. от 15.04.2023 г.);</w:t>
      </w:r>
    </w:p>
    <w:p w14:paraId="5BB1A7F6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498576E3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России от 03.09. 2019 г. № 467 «Об утверждении Целевой модели развития региональных систем дополнительного образования детей» (в редакции от 21.04.2023 г.);</w:t>
      </w:r>
    </w:p>
    <w:p w14:paraId="202EB93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Правительства РФ от 11 октября 2023 г. N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(Настоящее постановление вступило в силу с 1 сентября 2024 г. и действует до 1 сентября 2029 г.);</w:t>
      </w:r>
    </w:p>
    <w:p w14:paraId="3B84F350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образования и науки Российской Федерации и Министерства просвещения Российской Федерации от 5 августа 2020 г. № 882/391 «Об организации и осуществлении образовательной деятельности по сетевой форме реализации образовательных программ»;</w:t>
      </w:r>
    </w:p>
    <w:p w14:paraId="76770699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Концепция развития креативных (творческих) индустрий и механизмов осуществления их государственной поддержки до 2030 года утверждена распоряжением Правительства РФ от 20.09.2021 №2613-р (ред. от 21.10.2024);</w:t>
      </w:r>
    </w:p>
    <w:p w14:paraId="4F4500CF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Концепция развития детско-юношеского спорта в РФ до 2030 года, утвержденная распоряжением Правительства РФ от 28.12.2021 года № 3894-р (в ред. от 20.03.2023 г.);</w:t>
      </w:r>
    </w:p>
    <w:p w14:paraId="253CEE53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РФ от 29.05.2015 N 996-р «Об утверждении Стратегии развития воспитания в Российской Федерации на период до 2025 года»;</w:t>
      </w:r>
    </w:p>
    <w:p w14:paraId="2D8FB9E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Правительства Российской Федерации от 19.10.2023 № 1738</w:t>
      </w:r>
    </w:p>
    <w:p w14:paraId="7DDC6F6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"Об утверждении Правил выявления детей и молодежи, проявивших выдающиеся способности, и сопровождения их дальнейшего развития";</w:t>
      </w:r>
    </w:p>
    <w:p w14:paraId="0CAB502A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РФ от 20.09.2019 N 2129-р (ред. от 29.05.2025) &lt;Об утверждении Стратегии развития туризма в Российской Федерации на период до 2035 года&gt;;</w:t>
      </w:r>
    </w:p>
    <w:p w14:paraId="232F0B24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РФ от 08.05.2024 N 314 "Об утверждении Основ государственной политики Российской Федерации в области исторического просвещения";</w:t>
      </w:r>
    </w:p>
    <w:p w14:paraId="5ECB1A2D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труда и социальной защиты Российской Федерации от 22 сентября 2021 г. № 652н «Об утверждении профессионального стандарта «Педагог дополнительного образования детей и взрослых»;</w:t>
      </w:r>
    </w:p>
    <w:p w14:paraId="30B80FB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Приказ Федеральной службы по надзору в сфере образования и науки от 04.08.2023 № 1493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информации";</w:t>
      </w:r>
    </w:p>
    <w:p w14:paraId="20405B8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РФ от 17.05.2023 N 358 "О Стратегии комплексной безопасности детей в Российской Федерации на период до 2030 года";</w:t>
      </w:r>
    </w:p>
    <w:p w14:paraId="60049878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Главного государственного санитарного врача Российской Федерации от 28.09.2020 г.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 (редакция от 30.08.2024);</w:t>
      </w:r>
    </w:p>
    <w:p w14:paraId="2B5A1D8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Российской Федерации от 27 декабря 2018 г. N 2950-р. «Об утверждении Концепции развития добровольчества (волонтерства) в Российской Федерации до 2025 года»;</w:t>
      </w:r>
    </w:p>
    <w:p w14:paraId="3B2C3131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Минпросвещения России от 25.12.2019 N Р-145 "Об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обучающимися";</w:t>
      </w:r>
    </w:p>
    <w:p w14:paraId="2967FA85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РФ от 21.05.2025 N 1264-р &lt;Об утверждении Концепции развития наставничества в Российской Федерации на период до 2030 года и плана мероприятий по ее реализации&gt;;</w:t>
      </w:r>
    </w:p>
    <w:p w14:paraId="1502925E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Концепция развития дополнительного образования детей в Республике Башкортостан до 2030 года (утверждена постановлением Правительства Республики Башкортостан от 01.11.2022 г. № 690);</w:t>
      </w:r>
    </w:p>
    <w:p w14:paraId="1EB5CFA8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Закон Республики Башкортостан от 1 июля 2013 года № 696-з «Об образовании в Республике Башкортостан» (с изменениями на 5 мая 2021г.);</w:t>
      </w:r>
    </w:p>
    <w:p w14:paraId="3FEC19A7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Государственная программа «Развитие образования в Республике </w:t>
      </w:r>
    </w:p>
    <w:p w14:paraId="5FA0E94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Башкортостан», утверждена постановлением Правительства Республики </w:t>
      </w:r>
    </w:p>
    <w:p w14:paraId="3B22C2F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Башкортостан от 9 января 2024 года №1.</w:t>
      </w:r>
    </w:p>
    <w:p w14:paraId="3F9EDDC4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Государственная программа «Сохранение и развитие государственных языков Республики Башкортостан и языков народов Республики Башкортостан» (утв. постановлением Правительства Республики Башкортостан от 29 января 2024 года №17);</w:t>
      </w:r>
    </w:p>
    <w:p w14:paraId="4CAE8616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Закон Республики Башкортостан от 06 декабря 2021 г. № 478-з «О молодежной политике в Республике Башкортостан»;</w:t>
      </w:r>
    </w:p>
    <w:p w14:paraId="5E5AEAAF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Закон Республики Башкортостан от 23.03.1998 N 151-з "О государственной системе профилактики безнадзорности и правонарушений несовершеннолетних, защиты их прав в Республике Башкортостан" (с изменениями от 26.06.2023 N 756-з;)</w:t>
      </w:r>
    </w:p>
    <w:p w14:paraId="60EA1C9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Правительства Республики Башкортостан от 17 июня 2020 года №357 «Об утверждении Концепции развития инклюзивного образования в Республике Башкортостан на 2020-2025 годы»;</w:t>
      </w:r>
    </w:p>
    <w:p w14:paraId="105848C5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России от 18.11.2015 N 09-3242 "О направлении информации" (вместе с "Методическими рекомендациями</w:t>
      </w:r>
    </w:p>
    <w:p w14:paraId="25EC549B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проектированию дополнительных общеразвивающих программ (включая</w:t>
      </w:r>
    </w:p>
    <w:p w14:paraId="76768A2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разноуровневые программы)");</w:t>
      </w:r>
    </w:p>
    <w:p w14:paraId="3C9E33A9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РФ от 29 марта 2016 г. N ВК-641/09 «О направлении методических рекомендаций» 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 профессиональному самоопределению детей с ограниченными возможностями здоровья, включая детей – инвалидов, с учетом их особенных образовательных потребностей;</w:t>
      </w:r>
    </w:p>
    <w:p w14:paraId="1C30B73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Минпросвещения России от 23.08.2024 N АЗ-1705/05 "О направлении информации" (вместе с "Методическими рекомендациями по реализации Единой модели профессиональной ориентации обучающихся 6 - 11 классов образовательных организаций Российской Федерации, реализующих образовательные программы основного общего и среднего общего образования и тд.»</w:t>
      </w:r>
    </w:p>
    <w:p w14:paraId="13F22E4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Методические рекомендации «Воспитание как целевая функция дополнительного образования детей», разработанные Министерством просвещения Российской Федерации и Федеральным государственным        бюджетным учреждением культуры «Всероссийский центр художественного творчества и гуманитарных технологий» (совместно с Минпросвещением РФ, Москва 2023г.);</w:t>
      </w:r>
    </w:p>
    <w:p w14:paraId="4CE6E79C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Минпросвещения России от 09.07.2020 N 06-735 "О направлении методических рекомендаций о создании и функционировании структурных подразделений образовательных организаций, выполняющих учебно-воспитательные функции музейными средствами";</w:t>
      </w:r>
    </w:p>
    <w:p w14:paraId="515028E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страны, утвержденные Министерством просвещения РФ от 29.09.2023 года № АБ – 3935/06;</w:t>
      </w:r>
    </w:p>
    <w:p w14:paraId="0B3D3E7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Методические рекомендации по проектированию дополнительных общеобразовательных общеразвивающих программ (Уфа-2022 год); </w:t>
      </w:r>
    </w:p>
    <w:p w14:paraId="479154CF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Методические рекомендации ВЦХТ «Дополнительные общеобразовательные программы по развитию предпринимательских навыков обучающихся (Москва 2021 г.);</w:t>
      </w:r>
    </w:p>
    <w:p w14:paraId="2D6F6849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Методические рекомендации «ПО ОСОБЕННОСТЯМ ОРГАНИЗАЦИИ ДОПОЛНИТЕЛЬНОГО ОБРАЗОВАНИЯ ДЕТЕЙ С ОГРАНИЧЕННЫМИ ВОЗМОЖНОСТЯМИ ЗДОРОВЬЯ И ИНВАЛИДНОСТЬЮ В УСЛОВИЯХ инклюзивных И СПЕЦИАЛЬНЫХ ГРУПП» (РУДН совместно с Минпросвещением РФ, Е.В. Кулакова, Любимова М.М., Москва 2020 г.) </w:t>
      </w:r>
    </w:p>
    <w:p w14:paraId="26007F41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Устав МАОУ ДО  Центр детского творчества «Глобус».</w:t>
      </w:r>
    </w:p>
    <w:p w14:paraId="7C1EA61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Программа развития МАОУ ДО  Центр детского творчества «Глобус».</w:t>
      </w:r>
    </w:p>
    <w:p w14:paraId="3ED5E8FD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структуре, порядке разработки и утверждения дополнительных общеобразовательных общеразвивающих программ муниципального автономного образовательного учреждения дополнительного образования Центр Детского Творчества «Глобус» города Уфа.</w:t>
      </w:r>
    </w:p>
    <w:p w14:paraId="2F5813D8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Правила приема, учета, перевода и отчисления учащихся муниципального автономного образовательного учреждения дополнительного образования Центр Детского Творчества «Глобус» города Уфа.</w:t>
      </w:r>
    </w:p>
    <w:p w14:paraId="60FE0874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режиме занятий, учащихся в детских творческих объединениях муниципального автономного  образовательного учреждения дополнительного образования Центр Детского Творчества «Глобус» города Уфа.</w:t>
      </w:r>
    </w:p>
    <w:p w14:paraId="0C9732D2">
      <w:pPr>
        <w:pStyle w:val="15"/>
        <w:numPr>
          <w:ilvl w:val="0"/>
          <w:numId w:val="7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системе оценок, форм, порядке и периодичности аттестации учащихся муниципального автономного образовательного учреждения дополнительного образования Центр Детского Творчества «Глобус» города Уфа</w:t>
      </w:r>
    </w:p>
    <w:p w14:paraId="1F854C40">
      <w:pPr>
        <w:jc w:val="both"/>
        <w:rPr>
          <w:bCs/>
          <w:lang w:eastAsia="ru-RU"/>
        </w:rPr>
      </w:pPr>
    </w:p>
    <w:p w14:paraId="57CB024C">
      <w:pPr>
        <w:pStyle w:val="4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педагога:</w:t>
      </w:r>
    </w:p>
    <w:p w14:paraId="22240FA7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 xml:space="preserve">Адлер М., Ван Дорен Ч. Как читать книги. Руководство по чтению великих произведений. – М.: Альпина Паблишер, 2018. </w:t>
      </w:r>
    </w:p>
    <w:p w14:paraId="5C793EAD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>Поварнина С. В. Прием и оценка информации в устном общении. (Искусство чтения). – Л.: Наука, 1989.</w:t>
      </w:r>
    </w:p>
    <w:p w14:paraId="326657DA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>Аренс З. Как делать полезные заметки. Метод Zettelkasten для развития идей и улучшения процесса письма. – М.: Эксмо, 2022.</w:t>
      </w:r>
    </w:p>
    <w:p w14:paraId="1B451A58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>ВП СССР (Концепция общественной безопасности). Достаточно общая теория управления (ДОТУ). – 4-е изд. – М., 2015.</w:t>
      </w:r>
    </w:p>
    <w:p w14:paraId="451054C5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>Медоуз Д. Мышление в системах. Азбука системного подхода. – М.: Альпина Паблишер, 2022.</w:t>
      </w:r>
    </w:p>
    <w:p w14:paraId="1E90E941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>Клир Д. Атомные привычки. Как приобрести хорошие привычки и избавиться от плохих. – М.: Питер, 2020.</w:t>
      </w:r>
    </w:p>
    <w:p w14:paraId="3851145E">
      <w:pPr>
        <w:pStyle w:val="14"/>
        <w:numPr>
          <w:ilvl w:val="0"/>
          <w:numId w:val="8"/>
        </w:numPr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z w:val="24"/>
        </w:rPr>
      </w:pPr>
      <w:r>
        <w:rPr>
          <w:sz w:val="24"/>
        </w:rPr>
        <w:t xml:space="preserve">Полиа Д. Как решать задачу. – М.: Учпедгиз, 1961. </w:t>
      </w:r>
    </w:p>
    <w:p w14:paraId="19872501">
      <w:pPr>
        <w:pStyle w:val="14"/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spacing w:val="-6"/>
          <w:sz w:val="24"/>
        </w:rPr>
      </w:pPr>
    </w:p>
    <w:p w14:paraId="70A35C72">
      <w:pPr>
        <w:pStyle w:val="14"/>
        <w:tabs>
          <w:tab w:val="left" w:pos="527"/>
          <w:tab w:val="left" w:pos="3575"/>
          <w:tab w:val="left" w:pos="6889"/>
          <w:tab w:val="left" w:pos="9901"/>
        </w:tabs>
        <w:spacing w:line="276" w:lineRule="auto"/>
        <w:ind w:left="285" w:right="274" w:firstLine="0"/>
        <w:jc w:val="both"/>
        <w:rPr>
          <w:b/>
          <w:sz w:val="24"/>
        </w:rPr>
      </w:pPr>
      <w:r>
        <w:rPr>
          <w:b/>
          <w:sz w:val="24"/>
        </w:rPr>
        <w:t>Список литературы для обучающихся и родителей:</w:t>
      </w:r>
    </w:p>
    <w:p w14:paraId="461E6D63">
      <w:pPr>
        <w:pStyle w:val="8"/>
        <w:numPr>
          <w:ilvl w:val="0"/>
          <w:numId w:val="9"/>
        </w:numPr>
        <w:spacing w:before="43"/>
        <w:ind w:left="0"/>
      </w:pPr>
      <w:r>
        <w:t>Кови Ш. 7 навыков высокоэффективных тинейджеров. – М.: Альпина Паблишер, 2021.</w:t>
      </w:r>
    </w:p>
    <w:p w14:paraId="18573F11">
      <w:pPr>
        <w:pStyle w:val="8"/>
        <w:numPr>
          <w:ilvl w:val="0"/>
          <w:numId w:val="9"/>
        </w:numPr>
        <w:spacing w:before="43"/>
        <w:ind w:left="0"/>
      </w:pPr>
      <w:r>
        <w:t>Оакли Б. Думай как математик. Как решать любые задачи быстрее и эффективнее. – М.: Манн, Иванов и Фербер, 2021.</w:t>
      </w:r>
    </w:p>
    <w:p w14:paraId="661B2951">
      <w:pPr>
        <w:pStyle w:val="8"/>
        <w:numPr>
          <w:ilvl w:val="0"/>
          <w:numId w:val="9"/>
        </w:numPr>
        <w:spacing w:before="43"/>
        <w:ind w:left="0"/>
      </w:pPr>
      <w:r>
        <w:t>Носов Н. Витя Малеев в школе и дома. – М.: Детская литература, 2020.</w:t>
      </w:r>
    </w:p>
    <w:p w14:paraId="3B0D06D5">
      <w:pPr>
        <w:pStyle w:val="8"/>
        <w:numPr>
          <w:ilvl w:val="0"/>
          <w:numId w:val="9"/>
        </w:numPr>
        <w:spacing w:before="43"/>
        <w:ind w:left="0"/>
      </w:pPr>
      <w:r>
        <w:t>Кэрролл Л. Алиса в Стране чудес и Алиса в Зазеркалье.</w:t>
      </w:r>
    </w:p>
    <w:p w14:paraId="7DCBDD43">
      <w:pPr>
        <w:pStyle w:val="8"/>
        <w:numPr>
          <w:ilvl w:val="0"/>
          <w:numId w:val="9"/>
        </w:numPr>
        <w:spacing w:before="43"/>
        <w:ind w:left="0"/>
      </w:pPr>
      <w:r>
        <w:t>Сент-Экзюпери А. Маленький принц.</w:t>
      </w:r>
    </w:p>
    <w:p w14:paraId="10F442E9">
      <w:pPr>
        <w:pStyle w:val="8"/>
        <w:numPr>
          <w:ilvl w:val="0"/>
          <w:numId w:val="9"/>
        </w:numPr>
        <w:spacing w:before="43"/>
        <w:ind w:left="0"/>
      </w:pPr>
      <w:r>
        <w:t>Перельман Я. И. Занимательная физика или Занимательная алгебра.</w:t>
      </w:r>
    </w:p>
    <w:p w14:paraId="05B7A9F5">
      <w:pPr>
        <w:pStyle w:val="8"/>
        <w:numPr>
          <w:ilvl w:val="0"/>
          <w:numId w:val="9"/>
        </w:numPr>
        <w:spacing w:before="43"/>
        <w:ind w:left="0"/>
      </w:pPr>
      <w:r>
        <w:t xml:space="preserve">Гарднер М. Математические головоломки и развлечения. </w:t>
      </w:r>
    </w:p>
    <w:p w14:paraId="71FFD027">
      <w:pPr>
        <w:pStyle w:val="8"/>
        <w:spacing w:before="43"/>
        <w:ind w:left="0"/>
      </w:pPr>
    </w:p>
    <w:p w14:paraId="7DE15230">
      <w:pPr>
        <w:pStyle w:val="4"/>
        <w:ind w:left="1005"/>
      </w:pPr>
      <w:r>
        <w:rPr>
          <w:spacing w:val="-2"/>
        </w:rPr>
        <w:t>Интернет-ресурсы:</w:t>
      </w:r>
    </w:p>
    <w:p w14:paraId="481AFC8A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Мера слова (meraslova.ru) – Курс В.Е. Данилёнка — Для педагога – как источник концептуальных схем; для старшекурсников – для самостоятельного изучения глав о Воле и Самообразовании.</w:t>
      </w:r>
    </w:p>
    <w:p w14:paraId="4E5712C6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ПостНаука (postnauka.ru) – Короткие видеолекции от ученых о фундаментальных знаниях. .</w:t>
      </w:r>
    </w:p>
    <w:p w14:paraId="7D780B32">
      <w:pPr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Arzamas (arzamas.academy) – Образовательный проект с курсами по истории, литературе и антропологии. </w:t>
      </w:r>
    </w:p>
    <w:p w14:paraId="7EF8A339">
      <w:pPr>
        <w:numPr>
          <w:ilvl w:val="0"/>
          <w:numId w:val="10"/>
        </w:numPr>
        <w:rPr>
          <w:sz w:val="24"/>
          <w:szCs w:val="24"/>
        </w:rPr>
      </w:pPr>
      <w:r>
        <w:fldChar w:fldCharType="begin"/>
      </w:r>
      <w:r>
        <w:instrText xml:space="preserve"> HYPERLINK "https://bvbinfo.ru/" \h </w:instrText>
      </w:r>
      <w:r>
        <w:fldChar w:fldCharType="separate"/>
      </w:r>
      <w:r>
        <w:rPr>
          <w:sz w:val="24"/>
          <w:szCs w:val="24"/>
        </w:rPr>
        <w:t>Билет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будущее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(bvbinfo.ru)</w:t>
      </w:r>
      <w:r>
        <w:rPr>
          <w:sz w:val="24"/>
          <w:szCs w:val="24"/>
        </w:rPr>
        <w:fldChar w:fldCharType="end"/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//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Профоориентационные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курсы, актуальные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профессии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онлайн;</w:t>
      </w:r>
    </w:p>
    <w:p w14:paraId="239AC642">
      <w:pPr>
        <w:numPr>
          <w:ilvl w:val="0"/>
          <w:numId w:val="10"/>
        </w:numPr>
        <w:rPr>
          <w:sz w:val="24"/>
          <w:szCs w:val="24"/>
        </w:rPr>
      </w:pPr>
      <w:r>
        <w:fldChar w:fldCharType="begin"/>
      </w:r>
      <w:r>
        <w:instrText xml:space="preserve"> HYPERLINK "https://proektoria.online/" \h </w:instrText>
      </w:r>
      <w:r>
        <w:fldChar w:fldCharType="separate"/>
      </w:r>
      <w:r>
        <w:rPr>
          <w:sz w:val="24"/>
          <w:szCs w:val="24"/>
        </w:rPr>
        <w:t>Проектория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(proektoria.online)</w:t>
      </w:r>
      <w:r>
        <w:rPr>
          <w:spacing w:val="-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fldChar w:fldCharType="end"/>
      </w:r>
      <w:r>
        <w:rPr>
          <w:sz w:val="24"/>
          <w:szCs w:val="24"/>
        </w:rPr>
        <w:t>//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Открытые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уроки,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проектории;</w:t>
      </w:r>
    </w:p>
    <w:p w14:paraId="03B491E5">
      <w:pPr>
        <w:numPr>
          <w:ilvl w:val="0"/>
          <w:numId w:val="10"/>
        </w:numPr>
        <w:rPr>
          <w:sz w:val="24"/>
          <w:szCs w:val="24"/>
        </w:rPr>
      </w:pPr>
      <w:r>
        <w:fldChar w:fldCharType="begin"/>
      </w:r>
      <w:r>
        <w:instrText xml:space="preserve"> HYPERLINK "https://profilum.ru/" \h </w:instrText>
      </w:r>
      <w:r>
        <w:fldChar w:fldCharType="separate"/>
      </w:r>
      <w:r>
        <w:rPr>
          <w:sz w:val="24"/>
          <w:szCs w:val="24"/>
        </w:rPr>
        <w:t>Профилум</w:t>
      </w:r>
      <w:r>
        <w:rPr>
          <w:sz w:val="24"/>
          <w:szCs w:val="24"/>
        </w:rPr>
        <w:tab/>
      </w:r>
      <w:r>
        <w:rPr>
          <w:sz w:val="24"/>
          <w:szCs w:val="24"/>
        </w:rPr>
        <w:t>(profilum.ru)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// Платформа профоориентации подростков;</w:t>
      </w:r>
    </w:p>
    <w:p w14:paraId="414DAF58">
      <w:pPr>
        <w:numPr>
          <w:ilvl w:val="0"/>
          <w:numId w:val="10"/>
        </w:numPr>
        <w:rPr>
          <w:sz w:val="24"/>
          <w:szCs w:val="24"/>
        </w:rPr>
      </w:pPr>
      <w:r>
        <w:fldChar w:fldCharType="begin"/>
      </w:r>
      <w:r>
        <w:instrText xml:space="preserve"> HYPERLINK "https://prosv.ru/" \h </w:instrText>
      </w:r>
      <w:r>
        <w:fldChar w:fldCharType="separate"/>
      </w:r>
      <w:r>
        <w:rPr>
          <w:sz w:val="24"/>
          <w:szCs w:val="24"/>
        </w:rPr>
        <w:t>Группа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компаний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«Просвещение»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(prosv.ru)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14:paraId="2EABA2F1">
      <w:pPr>
        <w:rPr>
          <w:sz w:val="24"/>
          <w:szCs w:val="24"/>
        </w:rPr>
      </w:pPr>
    </w:p>
    <w:p w14:paraId="01527222">
      <w:r>
        <w:br w:type="page"/>
      </w:r>
    </w:p>
    <w:p w14:paraId="52F1244B">
      <w:pPr>
        <w:pStyle w:val="14"/>
        <w:rPr>
          <w:sz w:val="24"/>
        </w:rPr>
        <w:sectPr>
          <w:pgSz w:w="11910" w:h="16840"/>
          <w:pgMar w:top="640" w:right="425" w:bottom="1260" w:left="1133" w:header="0" w:footer="991" w:gutter="0"/>
          <w:cols w:space="720" w:num="1"/>
        </w:sectPr>
      </w:pPr>
    </w:p>
    <w:p w14:paraId="08E0C77F">
      <w:pPr>
        <w:suppressAutoHyphens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Лист обновления дополнительной общеобразовательной</w:t>
      </w:r>
    </w:p>
    <w:p w14:paraId="3251F827">
      <w:pPr>
        <w:suppressAutoHyphens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общеразвивающей программы «Игра в обучение»</w:t>
      </w:r>
    </w:p>
    <w:p w14:paraId="0DA9BFAC">
      <w:pPr>
        <w:suppressAutoHyphens/>
        <w:adjustRightInd w:val="0"/>
        <w:jc w:val="center"/>
        <w:rPr>
          <w:sz w:val="24"/>
          <w:szCs w:val="24"/>
        </w:rPr>
      </w:pPr>
    </w:p>
    <w:p w14:paraId="442AD23F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Отражает содержание и основание ежегодных корректировок, вносимых в содержание или структуру программы.</w:t>
      </w:r>
    </w:p>
    <w:p w14:paraId="39D08D89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>Название ДООП_______________________________________________________________</w:t>
      </w:r>
    </w:p>
    <w:p w14:paraId="10D281A9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>Творческое объединение, реализующее ДООП_____________________________________</w:t>
      </w:r>
    </w:p>
    <w:p w14:paraId="76C4EF68">
      <w:pPr>
        <w:suppressAutoHyphens/>
        <w:adjustRightInd w:val="0"/>
        <w:rPr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6"/>
        <w:gridCol w:w="6061"/>
      </w:tblGrid>
      <w:tr w14:paraId="1EE57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C215FC4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14:paraId="2763CD21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программы</w:t>
            </w:r>
          </w:p>
        </w:tc>
        <w:tc>
          <w:tcPr>
            <w:tcW w:w="6061" w:type="dxa"/>
          </w:tcPr>
          <w:p w14:paraId="3AC12642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Внесенные корректирующие изменения</w:t>
            </w:r>
          </w:p>
        </w:tc>
      </w:tr>
      <w:tr w14:paraId="79B0C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55757EF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62D56103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6061" w:type="dxa"/>
          </w:tcPr>
          <w:p w14:paraId="69F1BB71">
            <w:pPr>
              <w:suppressAutoHyphens/>
              <w:adjustRightInd w:val="0"/>
              <w:rPr>
                <w:sz w:val="24"/>
                <w:szCs w:val="24"/>
              </w:rPr>
            </w:pPr>
          </w:p>
        </w:tc>
      </w:tr>
      <w:tr w14:paraId="1380A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D0CA62C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394FB03D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программы</w:t>
            </w:r>
          </w:p>
        </w:tc>
        <w:tc>
          <w:tcPr>
            <w:tcW w:w="6061" w:type="dxa"/>
          </w:tcPr>
          <w:p w14:paraId="5A47E748">
            <w:pPr>
              <w:suppressAutoHyphens/>
              <w:adjustRightInd w:val="0"/>
              <w:rPr>
                <w:sz w:val="24"/>
                <w:szCs w:val="24"/>
              </w:rPr>
            </w:pPr>
          </w:p>
        </w:tc>
      </w:tr>
      <w:tr w14:paraId="78AF2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9CED235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14:paraId="1E6322CF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</w:t>
            </w:r>
          </w:p>
        </w:tc>
        <w:tc>
          <w:tcPr>
            <w:tcW w:w="6061" w:type="dxa"/>
          </w:tcPr>
          <w:p w14:paraId="34ECBA2D">
            <w:pPr>
              <w:suppressAutoHyphens/>
              <w:adjustRightInd w:val="0"/>
              <w:rPr>
                <w:sz w:val="24"/>
                <w:szCs w:val="24"/>
              </w:rPr>
            </w:pPr>
          </w:p>
        </w:tc>
      </w:tr>
      <w:tr w14:paraId="7EBFC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1FDF019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14:paraId="35F0F3EE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6061" w:type="dxa"/>
          </w:tcPr>
          <w:p w14:paraId="3A30D748">
            <w:pPr>
              <w:suppressAutoHyphens/>
              <w:adjustRightInd w:val="0"/>
              <w:rPr>
                <w:sz w:val="24"/>
                <w:szCs w:val="24"/>
              </w:rPr>
            </w:pPr>
          </w:p>
        </w:tc>
      </w:tr>
      <w:tr w14:paraId="7B78C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E2E8161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7926234D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6061" w:type="dxa"/>
          </w:tcPr>
          <w:p w14:paraId="47254299">
            <w:pPr>
              <w:suppressAutoHyphens/>
              <w:adjustRightInd w:val="0"/>
              <w:rPr>
                <w:b/>
                <w:color w:val="FF0000"/>
                <w:sz w:val="24"/>
                <w:szCs w:val="24"/>
              </w:rPr>
            </w:pPr>
          </w:p>
        </w:tc>
      </w:tr>
      <w:tr w14:paraId="2CECA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4058DDE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14:paraId="44207143">
            <w:pPr>
              <w:suppressAutoHyphens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литературы</w:t>
            </w:r>
          </w:p>
        </w:tc>
        <w:tc>
          <w:tcPr>
            <w:tcW w:w="6061" w:type="dxa"/>
          </w:tcPr>
          <w:p w14:paraId="10306DB0">
            <w:pPr>
              <w:tabs>
                <w:tab w:val="left" w:pos="426"/>
              </w:tabs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14:paraId="0DE45897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C274B36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Обновление содержания программы, вносимые изменения в ДООП, рассмотрены и одобрены на заседании педагогического совета МАОУ ДО ЦДТ «Глобус»</w:t>
      </w:r>
    </w:p>
    <w:p w14:paraId="5A7D0C7D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>«___»__________20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t>___г. протокол №</w:t>
      </w:r>
    </w:p>
    <w:p w14:paraId="0A550841">
      <w:pPr>
        <w:suppressAutoHyphens/>
        <w:adjustRightInd w:val="0"/>
        <w:rPr>
          <w:sz w:val="24"/>
          <w:szCs w:val="24"/>
        </w:rPr>
      </w:pPr>
    </w:p>
    <w:p w14:paraId="7B2A6E37">
      <w:pPr>
        <w:suppressAutoHyphens/>
        <w:adjustRightInd w:val="0"/>
        <w:rPr>
          <w:sz w:val="24"/>
          <w:szCs w:val="24"/>
        </w:rPr>
      </w:pPr>
    </w:p>
    <w:p w14:paraId="25D3348F">
      <w:pPr>
        <w:suppressAutoHyphens/>
        <w:adjustRightInd w:val="0"/>
        <w:rPr>
          <w:sz w:val="24"/>
          <w:szCs w:val="24"/>
        </w:rPr>
      </w:pPr>
    </w:p>
    <w:p w14:paraId="3294201A">
      <w:pPr>
        <w:suppressAutoHyphens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Согласовано </w:t>
      </w:r>
    </w:p>
    <w:p w14:paraId="77A04A3A">
      <w:pPr>
        <w:spacing w:after="187" w:line="259" w:lineRule="auto"/>
        <w:ind w:left="10" w:right="847" w:hanging="10"/>
        <w:jc w:val="both"/>
        <w:rPr>
          <w:sz w:val="24"/>
          <w:szCs w:val="24"/>
        </w:rPr>
      </w:pPr>
      <w:r>
        <w:rPr>
          <w:sz w:val="24"/>
          <w:szCs w:val="24"/>
        </w:rPr>
        <w:t>Зам.директора по УВР__________ Шапаренко З.Р.</w:t>
      </w:r>
    </w:p>
    <w:p w14:paraId="080A35F4">
      <w:pPr>
        <w:pStyle w:val="8"/>
        <w:jc w:val="center"/>
        <w:rPr>
          <w:b/>
          <w:sz w:val="44"/>
          <w:szCs w:val="44"/>
        </w:rPr>
      </w:pPr>
    </w:p>
    <w:p w14:paraId="0AC49561">
      <w:pPr>
        <w:pStyle w:val="8"/>
        <w:jc w:val="center"/>
        <w:rPr>
          <w:b/>
          <w:sz w:val="44"/>
          <w:szCs w:val="44"/>
        </w:rPr>
      </w:pPr>
    </w:p>
    <w:p w14:paraId="32A36582">
      <w:pPr>
        <w:pStyle w:val="8"/>
        <w:jc w:val="center"/>
        <w:rPr>
          <w:b/>
          <w:sz w:val="44"/>
          <w:szCs w:val="44"/>
        </w:rPr>
      </w:pPr>
    </w:p>
    <w:p w14:paraId="4179F9B4">
      <w:pPr>
        <w:pStyle w:val="8"/>
        <w:jc w:val="center"/>
        <w:rPr>
          <w:b/>
          <w:sz w:val="44"/>
          <w:szCs w:val="44"/>
        </w:rPr>
      </w:pPr>
    </w:p>
    <w:p w14:paraId="7F6D412F">
      <w:pPr>
        <w:pStyle w:val="8"/>
        <w:jc w:val="center"/>
        <w:rPr>
          <w:b/>
          <w:sz w:val="44"/>
          <w:szCs w:val="44"/>
        </w:rPr>
      </w:pPr>
    </w:p>
    <w:p w14:paraId="1D6A9D44">
      <w:pPr>
        <w:pStyle w:val="8"/>
        <w:jc w:val="center"/>
        <w:rPr>
          <w:b/>
          <w:sz w:val="44"/>
          <w:szCs w:val="44"/>
        </w:rPr>
      </w:pPr>
    </w:p>
    <w:p w14:paraId="1E1FF07A">
      <w:pPr>
        <w:pStyle w:val="8"/>
        <w:jc w:val="center"/>
        <w:rPr>
          <w:b/>
          <w:sz w:val="44"/>
          <w:szCs w:val="44"/>
        </w:rPr>
      </w:pPr>
    </w:p>
    <w:p w14:paraId="4A5949B1">
      <w:pPr>
        <w:pStyle w:val="8"/>
        <w:jc w:val="center"/>
        <w:rPr>
          <w:b/>
          <w:sz w:val="44"/>
          <w:szCs w:val="44"/>
        </w:rPr>
      </w:pPr>
    </w:p>
    <w:p w14:paraId="5E6CEF2E">
      <w:pPr>
        <w:pStyle w:val="8"/>
        <w:jc w:val="center"/>
        <w:rPr>
          <w:b/>
          <w:sz w:val="44"/>
          <w:szCs w:val="44"/>
        </w:rPr>
      </w:pPr>
    </w:p>
    <w:p w14:paraId="7DB93565">
      <w:pPr>
        <w:pStyle w:val="8"/>
        <w:jc w:val="center"/>
        <w:rPr>
          <w:b/>
          <w:sz w:val="44"/>
          <w:szCs w:val="44"/>
        </w:rPr>
      </w:pPr>
    </w:p>
    <w:p w14:paraId="1E38C2F0">
      <w:pPr>
        <w:pStyle w:val="8"/>
        <w:jc w:val="center"/>
        <w:rPr>
          <w:b/>
          <w:sz w:val="44"/>
          <w:szCs w:val="44"/>
        </w:rPr>
      </w:pPr>
    </w:p>
    <w:p w14:paraId="193E4CDE">
      <w:pPr>
        <w:pStyle w:val="8"/>
        <w:jc w:val="center"/>
        <w:rPr>
          <w:b/>
          <w:sz w:val="44"/>
          <w:szCs w:val="44"/>
        </w:rPr>
      </w:pPr>
    </w:p>
    <w:p w14:paraId="51865934">
      <w:pPr>
        <w:pStyle w:val="8"/>
        <w:jc w:val="center"/>
        <w:rPr>
          <w:b/>
          <w:sz w:val="44"/>
          <w:szCs w:val="44"/>
        </w:rPr>
      </w:pPr>
    </w:p>
    <w:p w14:paraId="1E16EB3E">
      <w:pPr>
        <w:pStyle w:val="8"/>
        <w:jc w:val="center"/>
        <w:rPr>
          <w:b/>
          <w:sz w:val="44"/>
          <w:szCs w:val="44"/>
        </w:rPr>
      </w:pPr>
    </w:p>
    <w:p w14:paraId="17CE0892">
      <w:pPr>
        <w:pStyle w:val="8"/>
        <w:jc w:val="center"/>
        <w:rPr>
          <w:b/>
          <w:sz w:val="44"/>
          <w:szCs w:val="44"/>
        </w:rPr>
      </w:pPr>
    </w:p>
    <w:p w14:paraId="5D0FA8BA">
      <w:pPr>
        <w:pStyle w:val="8"/>
        <w:jc w:val="center"/>
        <w:rPr>
          <w:b/>
          <w:sz w:val="44"/>
          <w:szCs w:val="44"/>
        </w:rPr>
      </w:pPr>
    </w:p>
    <w:p w14:paraId="7FF2454F">
      <w:pPr>
        <w:pStyle w:val="8"/>
        <w:jc w:val="center"/>
        <w:rPr>
          <w:b/>
          <w:sz w:val="44"/>
          <w:szCs w:val="44"/>
        </w:rPr>
      </w:pPr>
    </w:p>
    <w:p w14:paraId="1420966C">
      <w:pPr>
        <w:pStyle w:val="8"/>
        <w:jc w:val="center"/>
        <w:rPr>
          <w:b/>
          <w:sz w:val="44"/>
          <w:szCs w:val="44"/>
        </w:rPr>
      </w:pPr>
    </w:p>
    <w:p w14:paraId="4137777D">
      <w:pPr>
        <w:pStyle w:val="8"/>
        <w:jc w:val="center"/>
        <w:rPr>
          <w:b/>
          <w:sz w:val="44"/>
          <w:szCs w:val="44"/>
        </w:rPr>
        <w:sectPr>
          <w:pgSz w:w="11910" w:h="16840"/>
          <w:pgMar w:top="1180" w:right="425" w:bottom="1260" w:left="1133" w:header="0" w:footer="991" w:gutter="0"/>
          <w:cols w:space="720" w:num="1"/>
        </w:sectPr>
      </w:pPr>
      <w:r>
        <w:rPr>
          <w:b/>
          <w:sz w:val="44"/>
          <w:szCs w:val="44"/>
        </w:rPr>
        <w:t>ПРИЛОЖЕНИЕ</w:t>
      </w:r>
    </w:p>
    <w:p w14:paraId="6B4D553A">
      <w:pPr>
        <w:ind w:firstLine="709"/>
        <w:jc w:val="center"/>
        <w:rPr>
          <w:b/>
          <w:bCs/>
        </w:rPr>
      </w:pPr>
    </w:p>
    <w:p w14:paraId="10CB85B0">
      <w:pPr>
        <w:ind w:firstLine="709"/>
        <w:jc w:val="center"/>
        <w:rPr>
          <w:b/>
          <w:bCs/>
        </w:rPr>
      </w:pPr>
      <w:r>
        <w:rPr>
          <w:b/>
          <w:bCs/>
        </w:rPr>
        <w:t>ВОСПИТАТЕЛЬНАЯ РАБОТА</w:t>
      </w:r>
    </w:p>
    <w:p w14:paraId="6AD46EE7">
      <w:pPr>
        <w:ind w:firstLine="709"/>
        <w:jc w:val="center"/>
        <w:rPr>
          <w:b/>
          <w:bCs/>
        </w:rPr>
      </w:pPr>
    </w:p>
    <w:p w14:paraId="72AF7612">
      <w:pPr>
        <w:widowControl/>
        <w:numPr>
          <w:ilvl w:val="0"/>
          <w:numId w:val="11"/>
        </w:numPr>
        <w:tabs>
          <w:tab w:val="left" w:pos="944"/>
        </w:tabs>
        <w:autoSpaceDE/>
        <w:autoSpaceDN/>
        <w:ind w:firstLine="709"/>
        <w:jc w:val="both"/>
        <w:rPr>
          <w:b/>
          <w:bCs/>
        </w:rPr>
      </w:pPr>
      <w:r>
        <w:rPr>
          <w:b/>
          <w:bCs/>
        </w:rPr>
        <w:t>Профилактическая работа по формированию здорового образа жизни и предупреждению правонарушений среди обучающихся</w:t>
      </w:r>
    </w:p>
    <w:p w14:paraId="50518EF1">
      <w:pPr>
        <w:ind w:firstLine="709"/>
        <w:jc w:val="both"/>
      </w:pPr>
      <w:r>
        <w:t>При планировании работы по профилактике правонарушений, алкоголизма, наркомании, токсикомании, безнадзорности педагогом ставятся следующие задачи:</w:t>
      </w:r>
    </w:p>
    <w:p w14:paraId="63E59DDF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создание благоприятного микроклимата для учащихся;</w:t>
      </w:r>
    </w:p>
    <w:p w14:paraId="7AE66A8C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всестороннее развитие способностей, творческой и социальной активности учащихся;</w:t>
      </w:r>
    </w:p>
    <w:p w14:paraId="74926455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воспитание духовно-нравственных ценностей;</w:t>
      </w:r>
    </w:p>
    <w:p w14:paraId="2F200B3D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организация работы с учащимися и их родителями;</w:t>
      </w:r>
    </w:p>
    <w:p w14:paraId="7B5BEE76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проведение бесед по разъяснению правил поведения, о пагубном влиянии на организм алкоголизма, табакокурения и наркомании;</w:t>
      </w:r>
    </w:p>
    <w:p w14:paraId="10D813C4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изучение государственных и международных документов о правах человека, о положении ребенка в обществе и его правах;</w:t>
      </w:r>
    </w:p>
    <w:p w14:paraId="4C7AF316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ведение работы, направленной на пропаганду ЗОЖ среди молодежи и её привлечению к занятиям культурой и спортом.</w:t>
      </w:r>
    </w:p>
    <w:p w14:paraId="23CC6544">
      <w:pPr>
        <w:ind w:firstLine="709"/>
        <w:jc w:val="both"/>
      </w:pPr>
      <w:r>
        <w:rPr>
          <w:b/>
          <w:bCs/>
        </w:rPr>
        <w:t>Тематика консультационных встреч педагога с обучающимися:</w:t>
      </w:r>
    </w:p>
    <w:p w14:paraId="7355A61C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от чего зависит работоспособность обучающихся;</w:t>
      </w:r>
    </w:p>
    <w:p w14:paraId="37D27A28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утомляемость и способы её предупреждения;</w:t>
      </w:r>
    </w:p>
    <w:p w14:paraId="20A51F48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профилактика близорукости;</w:t>
      </w:r>
    </w:p>
    <w:p w14:paraId="79ADE352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профилактика нарушения осанки;</w:t>
      </w:r>
    </w:p>
    <w:p w14:paraId="1EF6BCA6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упражнения на развитие зрительной и слуховой памяти;</w:t>
      </w:r>
    </w:p>
    <w:p w14:paraId="7AAFE985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упражнения на развитие логического мышления;</w:t>
      </w:r>
    </w:p>
    <w:p w14:paraId="499E7C84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предупреждение неврозов.</w:t>
      </w:r>
    </w:p>
    <w:p w14:paraId="601BAEB1">
      <w:pPr>
        <w:ind w:firstLine="709"/>
        <w:jc w:val="both"/>
      </w:pPr>
    </w:p>
    <w:p w14:paraId="210994DE">
      <w:pPr>
        <w:widowControl/>
        <w:numPr>
          <w:ilvl w:val="0"/>
          <w:numId w:val="13"/>
        </w:numPr>
        <w:tabs>
          <w:tab w:val="left" w:pos="820"/>
        </w:tabs>
        <w:autoSpaceDE/>
        <w:autoSpaceDN/>
        <w:ind w:firstLine="709"/>
        <w:jc w:val="both"/>
        <w:rPr>
          <w:b/>
          <w:bCs/>
        </w:rPr>
      </w:pPr>
      <w:r>
        <w:rPr>
          <w:b/>
          <w:bCs/>
        </w:rPr>
        <w:t>Организация и проведение тематических праздников:</w:t>
      </w:r>
    </w:p>
    <w:p w14:paraId="07A0D6F4">
      <w:pPr>
        <w:widowControl/>
        <w:numPr>
          <w:ilvl w:val="0"/>
          <w:numId w:val="12"/>
        </w:numPr>
        <w:tabs>
          <w:tab w:val="left" w:pos="820"/>
        </w:tabs>
        <w:autoSpaceDE/>
        <w:autoSpaceDN/>
        <w:jc w:val="both"/>
      </w:pPr>
      <w:r>
        <w:t>День Республики</w:t>
      </w:r>
    </w:p>
    <w:p w14:paraId="4062FB00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День народного единства;</w:t>
      </w:r>
    </w:p>
    <w:p w14:paraId="3043F6DC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Новый год;</w:t>
      </w:r>
    </w:p>
    <w:p w14:paraId="3A6210D1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День защитника Отечества;</w:t>
      </w:r>
    </w:p>
    <w:p w14:paraId="5F2BF2EC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Международный женский день;</w:t>
      </w:r>
    </w:p>
    <w:p w14:paraId="34132F23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Праздник Весны и Труда – 1 мая;</w:t>
      </w:r>
    </w:p>
    <w:p w14:paraId="5F041EAA">
      <w:pPr>
        <w:widowControl/>
        <w:numPr>
          <w:ilvl w:val="0"/>
          <w:numId w:val="12"/>
        </w:numPr>
        <w:suppressAutoHyphens/>
        <w:autoSpaceDE/>
        <w:autoSpaceDN/>
        <w:jc w:val="both"/>
        <w:rPr>
          <w:b/>
          <w:bCs/>
        </w:rPr>
      </w:pPr>
      <w:r>
        <w:t>День Победы;</w:t>
      </w:r>
    </w:p>
    <w:p w14:paraId="3C194E81">
      <w:pPr>
        <w:widowControl/>
        <w:numPr>
          <w:ilvl w:val="0"/>
          <w:numId w:val="12"/>
        </w:numPr>
        <w:suppressAutoHyphens/>
        <w:autoSpaceDE/>
        <w:autoSpaceDN/>
        <w:jc w:val="both"/>
      </w:pPr>
      <w:r>
        <w:t>День России.</w:t>
      </w:r>
    </w:p>
    <w:p w14:paraId="31E5702C">
      <w:pPr>
        <w:ind w:firstLine="709"/>
        <w:jc w:val="both"/>
      </w:pPr>
    </w:p>
    <w:p w14:paraId="4A0D227F">
      <w:pPr>
        <w:widowControl/>
        <w:numPr>
          <w:ilvl w:val="0"/>
          <w:numId w:val="14"/>
        </w:numPr>
        <w:tabs>
          <w:tab w:val="left" w:pos="820"/>
        </w:tabs>
        <w:autoSpaceDE/>
        <w:autoSpaceDN/>
        <w:ind w:firstLine="709"/>
        <w:jc w:val="both"/>
        <w:rPr>
          <w:b/>
          <w:bCs/>
        </w:rPr>
      </w:pPr>
      <w:r>
        <w:rPr>
          <w:b/>
          <w:bCs/>
        </w:rPr>
        <w:t>Патриотическое воспитание:</w:t>
      </w:r>
    </w:p>
    <w:p w14:paraId="74F14C28">
      <w:pPr>
        <w:widowControl/>
        <w:numPr>
          <w:ilvl w:val="0"/>
          <w:numId w:val="15"/>
        </w:numPr>
        <w:suppressAutoHyphens/>
        <w:autoSpaceDE/>
        <w:autoSpaceDN/>
        <w:jc w:val="both"/>
      </w:pPr>
      <w:r>
        <w:t>участие обучающихся творческого объединения в областных этапах конкурсов, соревнований и выставках, посвящённых Победе в Великой Отечественной войне;</w:t>
      </w:r>
    </w:p>
    <w:p w14:paraId="68039B8E">
      <w:pPr>
        <w:widowControl/>
        <w:numPr>
          <w:ilvl w:val="0"/>
          <w:numId w:val="15"/>
        </w:numPr>
        <w:suppressAutoHyphens/>
        <w:autoSpaceDE/>
        <w:autoSpaceDN/>
        <w:jc w:val="both"/>
      </w:pPr>
      <w:r>
        <w:t>оказание помощи ветеранам Великой Отечественной войны и ветеранам труда;</w:t>
      </w:r>
    </w:p>
    <w:p w14:paraId="6D738EB2">
      <w:pPr>
        <w:widowControl/>
        <w:numPr>
          <w:ilvl w:val="0"/>
          <w:numId w:val="15"/>
        </w:numPr>
        <w:suppressAutoHyphens/>
        <w:autoSpaceDE/>
        <w:autoSpaceDN/>
        <w:jc w:val="both"/>
      </w:pPr>
      <w:r>
        <w:t>участие обучающихся творческого объединения в мероприятиях, посвящённых Дням воинской славы, с участием военнослужащих, ветеранов, тружеников тыла и узников концлагерей;</w:t>
      </w:r>
    </w:p>
    <w:p w14:paraId="05362307">
      <w:pPr>
        <w:widowControl/>
        <w:numPr>
          <w:ilvl w:val="0"/>
          <w:numId w:val="15"/>
        </w:numPr>
        <w:suppressAutoHyphens/>
        <w:autoSpaceDE/>
        <w:autoSpaceDN/>
        <w:jc w:val="both"/>
      </w:pPr>
      <w:r>
        <w:t>беседы «Герои и подвиги», «Ветераны-земляки», «Солдатские вдовы»;</w:t>
      </w:r>
    </w:p>
    <w:p w14:paraId="08EA6770">
      <w:pPr>
        <w:widowControl/>
        <w:numPr>
          <w:ilvl w:val="0"/>
          <w:numId w:val="15"/>
        </w:numPr>
        <w:suppressAutoHyphens/>
        <w:autoSpaceDE/>
        <w:autoSpaceDN/>
        <w:jc w:val="both"/>
      </w:pPr>
      <w:r>
        <w:t>внутриучрежденческие мероприятия: «День Конституции», «День Российского флага», «День Российского паспорта».</w:t>
      </w:r>
    </w:p>
    <w:p w14:paraId="238EE764">
      <w:pPr>
        <w:ind w:firstLine="709"/>
        <w:jc w:val="both"/>
      </w:pPr>
    </w:p>
    <w:p w14:paraId="3C4FA78B">
      <w:pPr>
        <w:widowControl/>
        <w:numPr>
          <w:ilvl w:val="1"/>
          <w:numId w:val="16"/>
        </w:numPr>
        <w:tabs>
          <w:tab w:val="left" w:pos="968"/>
        </w:tabs>
        <w:autoSpaceDE/>
        <w:autoSpaceDN/>
        <w:ind w:firstLine="709"/>
        <w:jc w:val="both"/>
        <w:rPr>
          <w:b/>
          <w:bCs/>
        </w:rPr>
      </w:pPr>
      <w:r>
        <w:rPr>
          <w:b/>
          <w:bCs/>
        </w:rPr>
        <w:t>Организация профориентационной поддержки обучающихся в процессе выбора сферы будущей профессиональной деятельности</w:t>
      </w:r>
      <w:r>
        <w:rPr>
          <w:rFonts w:eastAsia="Calibri"/>
        </w:rPr>
        <w:t>:</w:t>
      </w:r>
    </w:p>
    <w:p w14:paraId="56DB4C85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анкетирование обучающихся в целях выявления профессиональных интересов и потребностей;</w:t>
      </w:r>
    </w:p>
    <w:p w14:paraId="36138008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определение индивидуальных образовательных траекторий;</w:t>
      </w:r>
    </w:p>
    <w:p w14:paraId="25237419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знакомство учащихся с перечнем профессий и специальностей по направлению «Робототехника» в республике Башкортостан;</w:t>
      </w:r>
    </w:p>
    <w:p w14:paraId="5C29979B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 xml:space="preserve">организация экскурсий учащихся творческого объединения на предприятия </w:t>
      </w:r>
      <w:r>
        <w:rPr>
          <w:color w:val="202122"/>
          <w:shd w:val="clear" w:color="auto" w:fill="FFFFFF"/>
        </w:rPr>
        <w:t>г.Уфы</w:t>
      </w:r>
      <w:r>
        <w:t>;</w:t>
      </w:r>
    </w:p>
    <w:p w14:paraId="42A9FBD0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взаимодействие с учреждениями среднего и высшего профессионального образования республики (организация и проведение совместных мероприятий: соревнования, выставки, фестивали, круглые столы, научно-практические конференции и т.д.);</w:t>
      </w:r>
    </w:p>
    <w:p w14:paraId="0E2E20A0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участие обучающихся объединения в соревнованиях, фестивалях, выставках, конференциях регионального, Всероссийского, Международного уровней;</w:t>
      </w:r>
    </w:p>
    <w:p w14:paraId="1AA6473C">
      <w:pPr>
        <w:widowControl/>
        <w:numPr>
          <w:ilvl w:val="0"/>
          <w:numId w:val="15"/>
        </w:numPr>
        <w:suppressAutoHyphens/>
        <w:autoSpaceDE/>
        <w:autoSpaceDN/>
        <w:jc w:val="both"/>
        <w:rPr>
          <w:b/>
          <w:bCs/>
        </w:rPr>
      </w:pPr>
      <w:r>
        <w:t>диагностирование промежуточных достижений, обучающихся в целях выявления готовности к выбору профиля обучения во взаимосвязи с будущей профессиональной деятельностью.</w:t>
      </w:r>
    </w:p>
    <w:p w14:paraId="7807899B">
      <w:pPr>
        <w:ind w:firstLine="709"/>
      </w:pPr>
      <w:r>
        <w:t>Организационно-массовая работа</w:t>
      </w:r>
    </w:p>
    <w:p w14:paraId="54370415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firstLine="709"/>
        <w:jc w:val="both"/>
      </w:pPr>
      <w:r>
        <w:t>Проведение конкурсов и соревнований в творческом объединении «Образовательная робототехника», «Робототехника».</w:t>
      </w:r>
    </w:p>
    <w:p w14:paraId="5DA46E5F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firstLine="709"/>
        <w:jc w:val="both"/>
      </w:pPr>
      <w:r>
        <w:t>Участие обучающихся творческого объединения в различных районных, городских, республиканских и Всероссийских мероприятиях технического направления.</w:t>
      </w:r>
    </w:p>
    <w:p w14:paraId="082B1D10">
      <w:pPr>
        <w:tabs>
          <w:tab w:val="left" w:pos="993"/>
        </w:tabs>
      </w:pPr>
    </w:p>
    <w:p w14:paraId="7906AD86">
      <w:pPr>
        <w:tabs>
          <w:tab w:val="left" w:pos="993"/>
        </w:tabs>
        <w:ind w:firstLine="709"/>
      </w:pPr>
      <w:r>
        <w:rPr>
          <w:b/>
          <w:bCs/>
        </w:rPr>
        <w:t>5. Работа с родителями</w:t>
      </w:r>
    </w:p>
    <w:p w14:paraId="103BEF29">
      <w:pPr>
        <w:widowControl/>
        <w:numPr>
          <w:ilvl w:val="0"/>
          <w:numId w:val="18"/>
        </w:numPr>
        <w:tabs>
          <w:tab w:val="left" w:pos="993"/>
          <w:tab w:val="left" w:pos="1111"/>
        </w:tabs>
        <w:autoSpaceDE/>
        <w:autoSpaceDN/>
        <w:ind w:firstLine="709"/>
        <w:jc w:val="both"/>
      </w:pPr>
      <w:r>
        <w:t>Анкетирование родителей в целях выявления образовательных потребностей учащихся.</w:t>
      </w:r>
    </w:p>
    <w:p w14:paraId="6652A693">
      <w:pPr>
        <w:widowControl/>
        <w:numPr>
          <w:ilvl w:val="0"/>
          <w:numId w:val="18"/>
        </w:numPr>
        <w:tabs>
          <w:tab w:val="left" w:pos="993"/>
          <w:tab w:val="left" w:pos="1120"/>
        </w:tabs>
        <w:autoSpaceDE/>
        <w:autoSpaceDN/>
        <w:ind w:firstLine="709"/>
      </w:pPr>
      <w:r>
        <w:t>Родительские собрания.</w:t>
      </w:r>
    </w:p>
    <w:p w14:paraId="0BCD3577">
      <w:pPr>
        <w:tabs>
          <w:tab w:val="left" w:pos="993"/>
        </w:tabs>
        <w:ind w:firstLine="709"/>
      </w:pPr>
      <w:r>
        <w:rPr>
          <w:b/>
          <w:bCs/>
        </w:rPr>
        <w:t>Тематика родительских собраний:</w:t>
      </w:r>
    </w:p>
    <w:p w14:paraId="5A88C476">
      <w:pPr>
        <w:widowControl/>
        <w:numPr>
          <w:ilvl w:val="0"/>
          <w:numId w:val="19"/>
        </w:numPr>
        <w:tabs>
          <w:tab w:val="left" w:pos="993"/>
        </w:tabs>
        <w:suppressAutoHyphens/>
        <w:autoSpaceDE/>
        <w:autoSpaceDN/>
      </w:pPr>
      <w:r>
        <w:t>«Путь к здоровью. Что нужно знать родителям о физиологии ребенка». (Полезные советы на каждый день);</w:t>
      </w:r>
    </w:p>
    <w:p w14:paraId="4BE5BF7A">
      <w:pPr>
        <w:widowControl/>
        <w:numPr>
          <w:ilvl w:val="0"/>
          <w:numId w:val="19"/>
        </w:numPr>
        <w:tabs>
          <w:tab w:val="left" w:pos="993"/>
        </w:tabs>
        <w:suppressAutoHyphens/>
        <w:autoSpaceDE/>
        <w:autoSpaceDN/>
      </w:pPr>
      <w:r>
        <w:t>«Профилактика вредных привычек»</w:t>
      </w:r>
    </w:p>
    <w:p w14:paraId="47EF98A4">
      <w:pPr>
        <w:widowControl/>
        <w:numPr>
          <w:ilvl w:val="0"/>
          <w:numId w:val="19"/>
        </w:numPr>
        <w:tabs>
          <w:tab w:val="left" w:pos="993"/>
        </w:tabs>
        <w:suppressAutoHyphens/>
        <w:autoSpaceDE/>
        <w:autoSpaceDN/>
      </w:pPr>
      <w:r>
        <w:t>«Принуждение. Может ли оно быть эффективным?»;</w:t>
      </w:r>
    </w:p>
    <w:p w14:paraId="4DBFA5F1">
      <w:pPr>
        <w:widowControl/>
        <w:numPr>
          <w:ilvl w:val="0"/>
          <w:numId w:val="19"/>
        </w:numPr>
        <w:tabs>
          <w:tab w:val="left" w:pos="993"/>
        </w:tabs>
        <w:suppressAutoHyphens/>
        <w:autoSpaceDE/>
        <w:autoSpaceDN/>
      </w:pPr>
      <w:r>
        <w:t>«Жизненный путь подростка» (Профессиональное самоопределение).</w:t>
      </w:r>
    </w:p>
    <w:p w14:paraId="4C4DEAA3">
      <w:pPr>
        <w:widowControl/>
        <w:numPr>
          <w:ilvl w:val="1"/>
          <w:numId w:val="20"/>
        </w:numPr>
        <w:tabs>
          <w:tab w:val="left" w:pos="993"/>
          <w:tab w:val="left" w:pos="1120"/>
        </w:tabs>
        <w:autoSpaceDE/>
        <w:autoSpaceDN/>
        <w:ind w:firstLine="709"/>
      </w:pPr>
      <w:r>
        <w:t>Индивидуальные консультации.</w:t>
      </w:r>
    </w:p>
    <w:p w14:paraId="642F521E">
      <w:pPr>
        <w:widowControl/>
        <w:numPr>
          <w:ilvl w:val="1"/>
          <w:numId w:val="20"/>
        </w:numPr>
        <w:tabs>
          <w:tab w:val="left" w:pos="993"/>
          <w:tab w:val="left" w:pos="1111"/>
        </w:tabs>
        <w:autoSpaceDE/>
        <w:autoSpaceDN/>
        <w:ind w:firstLine="709"/>
        <w:jc w:val="both"/>
      </w:pPr>
      <w:r>
        <w:t>Тематические консультации, с привлечением медицинских работников, психолога, работников УВД с целью предупреждения правонарушений и вредных привычек.</w:t>
      </w:r>
    </w:p>
    <w:p w14:paraId="066E401D">
      <w:pPr>
        <w:widowControl/>
        <w:numPr>
          <w:ilvl w:val="1"/>
          <w:numId w:val="20"/>
        </w:numPr>
        <w:tabs>
          <w:tab w:val="left" w:pos="993"/>
          <w:tab w:val="left" w:pos="1111"/>
        </w:tabs>
        <w:autoSpaceDE/>
        <w:autoSpaceDN/>
        <w:ind w:firstLine="709"/>
      </w:pPr>
      <w:r>
        <w:t>Анкетирование родителей в целях выявления удовлетворённости образовательными услугами.</w:t>
      </w:r>
    </w:p>
    <w:p w14:paraId="4E9E4BA3">
      <w:pPr>
        <w:pStyle w:val="12"/>
        <w:shd w:val="clear" w:color="auto" w:fill="FFFFFF"/>
        <w:spacing w:before="0" w:after="0"/>
        <w:ind w:firstLine="709"/>
        <w:rPr>
          <w:b/>
          <w:color w:val="000000"/>
          <w:sz w:val="22"/>
          <w:szCs w:val="22"/>
          <w:shd w:val="clear" w:color="auto" w:fill="FFFFFF"/>
        </w:rPr>
      </w:pPr>
    </w:p>
    <w:p w14:paraId="29C88169">
      <w:pPr>
        <w:pStyle w:val="12"/>
        <w:shd w:val="clear" w:color="auto" w:fill="FFFFFF"/>
        <w:spacing w:before="0" w:after="0"/>
        <w:ind w:firstLine="709"/>
        <w:rPr>
          <w:b/>
          <w:color w:val="000000"/>
          <w:sz w:val="22"/>
          <w:szCs w:val="22"/>
          <w:shd w:val="clear" w:color="auto" w:fill="FFFFFF"/>
        </w:rPr>
      </w:pPr>
    </w:p>
    <w:p w14:paraId="0C1960C8">
      <w:pPr>
        <w:jc w:val="center"/>
      </w:pPr>
    </w:p>
    <w:p w14:paraId="44A27EA5">
      <w:pPr>
        <w:jc w:val="center"/>
        <w:rPr>
          <w:b/>
          <w:sz w:val="24"/>
        </w:rPr>
      </w:pPr>
      <w:r>
        <w:rPr>
          <w:rFonts w:eastAsia="Calibri"/>
        </w:rPr>
        <w:br w:type="page"/>
      </w:r>
      <w:r>
        <w:rPr>
          <w:b/>
          <w:sz w:val="24"/>
        </w:rPr>
        <w:t>КАЛЕНДАРНЫЙ ПЛАН ВОСПИТАТЕЛЬНОЙ РАБОТЫ ОБЪЕДИНЕНИЯ</w:t>
      </w:r>
    </w:p>
    <w:p w14:paraId="28E15D4E">
      <w:pPr>
        <w:jc w:val="center"/>
        <w:rPr>
          <w:b/>
          <w:sz w:val="24"/>
        </w:rPr>
      </w:pPr>
      <w:r>
        <w:rPr>
          <w:b/>
          <w:sz w:val="24"/>
        </w:rPr>
        <w:t>«ИГРА В ОБУЧЕНИЕ» НА 2026 / 2027 УЧЕБНЫЙ ГОД</w:t>
      </w:r>
    </w:p>
    <w:p w14:paraId="68C5393F">
      <w:pPr>
        <w:jc w:val="center"/>
        <w:rPr>
          <w:b/>
        </w:rPr>
      </w:pPr>
    </w:p>
    <w:p w14:paraId="713223C3">
      <w:pPr>
        <w:jc w:val="center"/>
        <w:rPr>
          <w:b/>
        </w:rPr>
      </w:pPr>
    </w:p>
    <w:tbl>
      <w:tblPr>
        <w:tblStyle w:val="6"/>
        <w:tblW w:w="97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57"/>
        <w:gridCol w:w="3119"/>
        <w:gridCol w:w="1560"/>
        <w:gridCol w:w="1844"/>
      </w:tblGrid>
      <w:tr w14:paraId="08CEB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2F60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Направления воспитательной</w:t>
            </w:r>
          </w:p>
          <w:p w14:paraId="3FF59D6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деятельности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41BA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Мероприятия (форма,</w:t>
            </w:r>
          </w:p>
          <w:p w14:paraId="4EC4FDE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название)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E526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Дата проведения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C031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Ответственные</w:t>
            </w:r>
          </w:p>
        </w:tc>
      </w:tr>
      <w:tr w14:paraId="6F2DE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EED2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Октябрь</w:t>
            </w:r>
          </w:p>
        </w:tc>
      </w:tr>
      <w:tr w14:paraId="601F8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62E2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Духовно-нравственное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584A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Разговор к «Международному дню пожилых людей»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DF4F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01.10.2026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CB2A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2853C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865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Духовно-нравственное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28D1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Мастер-класс «Онлайн открытка» ко Деню учителя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C8B7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05.10.2026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E5C3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2EB3A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46B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Ноябрь</w:t>
            </w:r>
          </w:p>
        </w:tc>
      </w:tr>
      <w:tr w14:paraId="6E29A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DB8D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Духовно-нравственное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8C6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Интерактивная лекция ко Дню Народного Единства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CB75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04.11.2026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37D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006CB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8100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Декабрь</w:t>
            </w:r>
          </w:p>
        </w:tc>
      </w:tr>
      <w:tr w14:paraId="4B799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9670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Общекультурное 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31DA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«Разговор о важном» приуроченный ко Дню Добровольца (волонтера) в России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4D93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05.12.2026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D2B0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10EAB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EDE8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Январь</w:t>
            </w:r>
          </w:p>
        </w:tc>
      </w:tr>
      <w:tr w14:paraId="27797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B93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68F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Занятие по технике  безопасности в зимний период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6B95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20.01.2027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09D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55AFF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48BB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Февраль</w:t>
            </w:r>
          </w:p>
        </w:tc>
      </w:tr>
      <w:tr w14:paraId="5AF00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B6C9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Ценности научного познания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2AF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День российской науки 2025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60E1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08.02.2027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692F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284C8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1898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Общекультурное 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71E0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Беседа «Разговор о важном» (патриотическое воспитание) приуроченная ко Дню защитника</w:t>
            </w:r>
          </w:p>
          <w:p w14:paraId="2127955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Отечества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7DC5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23.02.2027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C5A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384E0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3407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Март</w:t>
            </w:r>
          </w:p>
        </w:tc>
      </w:tr>
      <w:tr w14:paraId="257C3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BE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Общекультурное  направление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4B4F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Беседа на тему</w:t>
            </w:r>
          </w:p>
          <w:p w14:paraId="55DF38A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«Прекрасное в искусстве» приуроченная к Международному</w:t>
            </w:r>
          </w:p>
          <w:p w14:paraId="6F8D3F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женскому дню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A998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08.03.2027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04B7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2CB45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29B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Апрель</w:t>
            </w:r>
          </w:p>
        </w:tc>
      </w:tr>
      <w:tr w14:paraId="10D31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4E9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Духовно-нравственное воспитание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5E51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Беседа на тему</w:t>
            </w:r>
          </w:p>
          <w:p w14:paraId="76D37C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«Здоровая самооценка и личностный рост»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3BFD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15.04.2027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342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  <w:tr w14:paraId="1E4DC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  <w:jc w:val="center"/>
        </w:trPr>
        <w:tc>
          <w:tcPr>
            <w:tcW w:w="9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06AC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Май</w:t>
            </w:r>
          </w:p>
        </w:tc>
      </w:tr>
      <w:tr w14:paraId="23799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B70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Трудовое воспитание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4444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Акция к «Празднику Весны и Труда»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CAB7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04.05.2027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AD3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Хафизов И.Р.</w:t>
            </w:r>
          </w:p>
        </w:tc>
      </w:tr>
    </w:tbl>
    <w:p w14:paraId="09C2975B">
      <w:pPr>
        <w:jc w:val="center"/>
      </w:pPr>
    </w:p>
    <w:p w14:paraId="09354026"/>
    <w:p w14:paraId="5AEAAD39"/>
    <w:p w14:paraId="78043F1E">
      <w:pPr>
        <w:pStyle w:val="8"/>
        <w:spacing w:before="63"/>
        <w:ind w:right="447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6959600</wp:posOffset>
                </wp:positionH>
                <wp:positionV relativeFrom="paragraph">
                  <wp:posOffset>394970</wp:posOffset>
                </wp:positionV>
                <wp:extent cx="152400" cy="168910"/>
                <wp:effectExtent l="0" t="0" r="0" b="0"/>
                <wp:wrapNone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5A718E">
                            <w:pPr>
                              <w:pStyle w:val="8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6" o:spt="202" type="#_x0000_t202" style="position:absolute;left:0pt;margin-left:548pt;margin-top:31.1pt;height:13.3pt;width:12pt;mso-position-horizontal-relative:page;z-index:-251657216;mso-width-relative:page;mso-height-relative:page;" filled="f" stroked="f" coordsize="21600,21600" o:gfxdata="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2Rxd&#10;T9cAAAALAQAADwAAAAAAAAABACAAAAAiAAAAZHJzL2Rvd25yZXYueG1sUEsBAhQAFAAAAAgAh07i&#10;QKeGraqxAQAAdQ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05A718E">
                      <w:pPr>
                        <w:pStyle w:val="8"/>
                        <w:spacing w:line="266" w:lineRule="exact"/>
                        <w:ind w:left="0"/>
                      </w:pPr>
                      <w:r>
                        <w:rPr>
                          <w:spacing w:val="-5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175895</wp:posOffset>
                </wp:positionV>
                <wp:extent cx="6248400" cy="352425"/>
                <wp:effectExtent l="0" t="0" r="0" b="0"/>
                <wp:wrapNone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352425">
                              <a:moveTo>
                                <a:pt x="6248146" y="0"/>
                              </a:moveTo>
                              <a:lnTo>
                                <a:pt x="0" y="0"/>
                              </a:lnTo>
                              <a:lnTo>
                                <a:pt x="0" y="352043"/>
                              </a:lnTo>
                              <a:lnTo>
                                <a:pt x="6248146" y="352043"/>
                              </a:lnTo>
                              <a:lnTo>
                                <a:pt x="6248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o:spt="100" style="position:absolute;left:0pt;margin-left:69.5pt;margin-top:13.85pt;height:27.75pt;width:492pt;mso-position-horizontal-relative:page;z-index:-251656192;mso-width-relative:page;mso-height-relative:page;" fillcolor="#FFFFFF" filled="t" stroked="f" coordsize="6248400,352425" o:gfxdata="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tVqWjZAAAACgEAAA8AAAAAAAAAAQAgAAAAIgAAAGRycy9kb3ducmV2LnhtbFBLAQIUABQAAAAI&#10;AIdO4kDi2aCgJQIAAOYEAAAOAAAAAAAAAAEAIAAAACgBAABkcnMvZTJvRG9jLnhtbFBLBQYAAAAA&#10;BgAGAFkBAAC/BQAAAAA=&#10;" path="m6248146,0l0,0,0,352043,6248146,352043,6248146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b/>
          <w:color w:val="000009"/>
        </w:rPr>
        <w:t>Результат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воспитания</w:t>
      </w:r>
      <w:r>
        <w:rPr>
          <w:b/>
          <w:color w:val="000009"/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результат,</w:t>
      </w:r>
      <w:r>
        <w:rPr>
          <w:spacing w:val="-4"/>
        </w:rPr>
        <w:t xml:space="preserve"> </w:t>
      </w:r>
      <w:r>
        <w:t>достигнутая</w:t>
      </w:r>
      <w:r>
        <w:rPr>
          <w:spacing w:val="-4"/>
        </w:rPr>
        <w:t xml:space="preserve"> </w:t>
      </w:r>
      <w:r>
        <w:t>цель,</w:t>
      </w:r>
      <w:r>
        <w:rPr>
          <w:spacing w:val="-4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личностном развитии обучающихся, кот Результаты</w:t>
      </w:r>
      <w:r>
        <w:rPr>
          <w:spacing w:val="-2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лучше</w:t>
      </w:r>
      <w:r>
        <w:rPr>
          <w:spacing w:val="-4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поддаются</w:t>
      </w:r>
      <w:r>
        <w:rPr>
          <w:spacing w:val="-2"/>
        </w:rPr>
        <w:t xml:space="preserve"> </w:t>
      </w:r>
      <w:r>
        <w:t>описанию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статике</w:t>
      </w:r>
      <w:r>
        <w:rPr>
          <w:spacing w:val="-3"/>
        </w:rPr>
        <w:t xml:space="preserve"> </w:t>
      </w:r>
      <w:r>
        <w:t>(получили</w:t>
      </w:r>
      <w:r>
        <w:rPr>
          <w:spacing w:val="-1"/>
        </w:rPr>
        <w:t xml:space="preserve"> </w:t>
      </w:r>
      <w:r>
        <w:t>то-то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то- то), а в динамике (происходят изменения в таком-то и таком-то направлении).</w:t>
      </w:r>
    </w:p>
    <w:p w14:paraId="55F652D0">
      <w:pPr>
        <w:pStyle w:val="4"/>
        <w:numPr>
          <w:ilvl w:val="0"/>
          <w:numId w:val="21"/>
        </w:numPr>
        <w:tabs>
          <w:tab w:val="left" w:pos="525"/>
        </w:tabs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коллективом</w:t>
      </w:r>
      <w:r>
        <w:rPr>
          <w:spacing w:val="-2"/>
        </w:rPr>
        <w:t xml:space="preserve"> обучающихся</w:t>
      </w:r>
    </w:p>
    <w:p w14:paraId="65D3EB93">
      <w:pPr>
        <w:pStyle w:val="14"/>
        <w:numPr>
          <w:ilvl w:val="1"/>
          <w:numId w:val="21"/>
        </w:numPr>
        <w:tabs>
          <w:tab w:val="left" w:pos="423"/>
        </w:tabs>
        <w:spacing w:before="1"/>
        <w:ind w:right="107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</w:t>
      </w:r>
      <w:r>
        <w:rPr>
          <w:spacing w:val="-4"/>
          <w:sz w:val="24"/>
        </w:rPr>
        <w:t xml:space="preserve"> </w:t>
      </w:r>
      <w:r>
        <w:rPr>
          <w:sz w:val="24"/>
        </w:rPr>
        <w:t>и психологии общения, технологии социального и творческого проектирования;</w:t>
      </w:r>
    </w:p>
    <w:p w14:paraId="0E014377">
      <w:pPr>
        <w:pStyle w:val="14"/>
        <w:numPr>
          <w:ilvl w:val="1"/>
          <w:numId w:val="21"/>
        </w:numPr>
        <w:tabs>
          <w:tab w:val="left" w:pos="423"/>
        </w:tabs>
        <w:ind w:right="1713" w:firstLine="0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организаторской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самоорганизации, формированию ответственности за себя и других;</w:t>
      </w:r>
    </w:p>
    <w:p w14:paraId="6185F6A2">
      <w:pPr>
        <w:pStyle w:val="14"/>
        <w:numPr>
          <w:ilvl w:val="1"/>
          <w:numId w:val="21"/>
        </w:numPr>
        <w:tabs>
          <w:tab w:val="left" w:pos="423"/>
        </w:tabs>
        <w:ind w:right="423" w:firstLine="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культурного,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"/>
          <w:sz w:val="24"/>
        </w:rPr>
        <w:t xml:space="preserve"> </w:t>
      </w:r>
      <w:r>
        <w:rPr>
          <w:sz w:val="24"/>
        </w:rPr>
        <w:t>ребят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участия в совместной общественно – полезной деятельности;</w:t>
      </w:r>
    </w:p>
    <w:p w14:paraId="6B538CDA">
      <w:pPr>
        <w:pStyle w:val="14"/>
        <w:numPr>
          <w:ilvl w:val="1"/>
          <w:numId w:val="21"/>
        </w:numPr>
        <w:tabs>
          <w:tab w:val="left" w:pos="423"/>
        </w:tabs>
        <w:ind w:left="423" w:hanging="138"/>
        <w:rPr>
          <w:sz w:val="24"/>
        </w:rPr>
      </w:pPr>
      <w:r>
        <w:rPr>
          <w:sz w:val="24"/>
        </w:rPr>
        <w:t>содействие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позиции;</w:t>
      </w:r>
    </w:p>
    <w:p w14:paraId="7F4F6587">
      <w:pPr>
        <w:pStyle w:val="14"/>
        <w:numPr>
          <w:ilvl w:val="1"/>
          <w:numId w:val="21"/>
        </w:numPr>
        <w:tabs>
          <w:tab w:val="left" w:pos="423"/>
        </w:tabs>
        <w:ind w:left="423" w:hanging="138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2"/>
          <w:sz w:val="24"/>
        </w:rPr>
        <w:t xml:space="preserve"> городу.</w:t>
      </w:r>
    </w:p>
    <w:p w14:paraId="23F6E042">
      <w:pPr>
        <w:pStyle w:val="4"/>
        <w:numPr>
          <w:ilvl w:val="0"/>
          <w:numId w:val="21"/>
        </w:numPr>
        <w:tabs>
          <w:tab w:val="left" w:pos="525"/>
        </w:tabs>
      </w:pPr>
      <w:r>
        <w:t>Работа с</w:t>
      </w:r>
      <w:r>
        <w:rPr>
          <w:spacing w:val="-2"/>
        </w:rPr>
        <w:t xml:space="preserve"> родителями</w:t>
      </w:r>
    </w:p>
    <w:p w14:paraId="51061353">
      <w:pPr>
        <w:pStyle w:val="14"/>
        <w:numPr>
          <w:ilvl w:val="1"/>
          <w:numId w:val="21"/>
        </w:numPr>
        <w:tabs>
          <w:tab w:val="left" w:pos="423"/>
        </w:tabs>
        <w:spacing w:before="1"/>
        <w:ind w:right="467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(тематические беседы, собрания, индивидуальные консультации)</w:t>
      </w:r>
    </w:p>
    <w:p w14:paraId="71203EB3">
      <w:pPr>
        <w:pStyle w:val="14"/>
        <w:numPr>
          <w:ilvl w:val="1"/>
          <w:numId w:val="21"/>
        </w:numPr>
        <w:tabs>
          <w:tab w:val="left" w:pos="423"/>
        </w:tabs>
        <w:ind w:right="952" w:firstLine="0"/>
        <w:rPr>
          <w:sz w:val="24"/>
        </w:rPr>
      </w:pPr>
      <w:r>
        <w:rPr>
          <w:sz w:val="24"/>
        </w:rPr>
        <w:t>Содействие сплочению родительского коллектива и вовлечение в жизнедеятельность творческого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в течение года)</w:t>
      </w:r>
    </w:p>
    <w:p w14:paraId="7D125A46">
      <w:pPr>
        <w:pStyle w:val="14"/>
        <w:numPr>
          <w:ilvl w:val="1"/>
          <w:numId w:val="21"/>
        </w:numPr>
        <w:tabs>
          <w:tab w:val="left" w:pos="423"/>
        </w:tabs>
        <w:ind w:left="423" w:hanging="138"/>
        <w:rPr>
          <w:sz w:val="24"/>
        </w:rPr>
      </w:pPr>
      <w:r>
        <w:rPr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уголков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детей.</w:t>
      </w:r>
    </w:p>
    <w:p w14:paraId="441E3C5F">
      <w:pPr>
        <w:pStyle w:val="8"/>
        <w:ind w:right="447"/>
        <w:sectPr>
          <w:footerReference r:id="rId4" w:type="default"/>
          <w:pgSz w:w="11910" w:h="16840"/>
          <w:pgMar w:top="640" w:right="425" w:bottom="280" w:left="1133" w:header="0" w:footer="0" w:gutter="0"/>
          <w:cols w:space="720" w:num="1"/>
        </w:sectPr>
      </w:pPr>
      <w:r>
        <w:t>орые педагоги получили в процессе их воспитания.</w:t>
      </w:r>
    </w:p>
    <w:p w14:paraId="56FED59D">
      <w:pPr>
        <w:pStyle w:val="8"/>
        <w:spacing w:before="4"/>
        <w:ind w:left="0"/>
      </w:pPr>
    </w:p>
    <w:p w14:paraId="0955BE5B">
      <w:pPr>
        <w:pStyle w:val="4"/>
        <w:spacing w:before="1"/>
        <w:ind w:right="3123" w:firstLine="2844"/>
        <w:jc w:val="both"/>
      </w:pPr>
      <w:r>
        <w:t>Список</w:t>
      </w:r>
      <w:r>
        <w:rPr>
          <w:spacing w:val="-15"/>
        </w:rPr>
        <w:t xml:space="preserve"> </w:t>
      </w:r>
      <w:r>
        <w:t>использованной</w:t>
      </w:r>
      <w:r>
        <w:rPr>
          <w:spacing w:val="-15"/>
        </w:rPr>
        <w:t xml:space="preserve"> </w:t>
      </w:r>
      <w:r>
        <w:t>литературы: Нормативно-правовые документы:</w:t>
      </w:r>
    </w:p>
    <w:p w14:paraId="39746620">
      <w:pPr>
        <w:pStyle w:val="14"/>
        <w:numPr>
          <w:ilvl w:val="0"/>
          <w:numId w:val="22"/>
        </w:numPr>
        <w:tabs>
          <w:tab w:val="left" w:pos="525"/>
        </w:tabs>
        <w:ind w:right="656" w:firstLine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 Российской Федерации».</w:t>
      </w:r>
    </w:p>
    <w:p w14:paraId="417EB4E3">
      <w:pPr>
        <w:pStyle w:val="14"/>
        <w:numPr>
          <w:ilvl w:val="0"/>
          <w:numId w:val="22"/>
        </w:numPr>
        <w:tabs>
          <w:tab w:val="left" w:pos="525"/>
        </w:tabs>
        <w:ind w:right="611" w:firstLine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31</w:t>
      </w:r>
      <w:r>
        <w:rPr>
          <w:spacing w:val="-3"/>
          <w:sz w:val="24"/>
        </w:rPr>
        <w:t xml:space="preserve"> </w:t>
      </w:r>
      <w:r>
        <w:rPr>
          <w:sz w:val="24"/>
        </w:rPr>
        <w:t>июля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304-ФЗ</w:t>
      </w:r>
      <w:r>
        <w:rPr>
          <w:spacing w:val="-3"/>
          <w:sz w:val="24"/>
        </w:rPr>
        <w:t xml:space="preserve"> </w:t>
      </w:r>
      <w:r>
        <w:rPr>
          <w:sz w:val="24"/>
        </w:rPr>
        <w:t>“О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Федеральный закон «Об образовании в Российской Федерации» по вопросам воспитания обучающихся”</w:t>
      </w:r>
    </w:p>
    <w:p w14:paraId="34EE4B72">
      <w:pPr>
        <w:pStyle w:val="14"/>
        <w:numPr>
          <w:ilvl w:val="0"/>
          <w:numId w:val="22"/>
        </w:numPr>
        <w:tabs>
          <w:tab w:val="left" w:pos="525"/>
        </w:tabs>
        <w:ind w:right="709" w:firstLine="0"/>
        <w:jc w:val="both"/>
        <w:rPr>
          <w:sz w:val="24"/>
        </w:rPr>
      </w:pPr>
      <w:r>
        <w:rPr>
          <w:sz w:val="24"/>
        </w:rPr>
        <w:t>Концепция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распоряжением Правительства Российской Федерации от 04.09.2014г. № 1726-р.</w:t>
      </w:r>
    </w:p>
    <w:p w14:paraId="34D12C3B">
      <w:pPr>
        <w:pStyle w:val="14"/>
        <w:numPr>
          <w:ilvl w:val="0"/>
          <w:numId w:val="22"/>
        </w:numPr>
        <w:tabs>
          <w:tab w:val="left" w:pos="525"/>
        </w:tabs>
        <w:ind w:right="708" w:firstLine="0"/>
        <w:jc w:val="both"/>
        <w:rPr>
          <w:sz w:val="24"/>
        </w:rPr>
      </w:pPr>
      <w:r>
        <w:rPr>
          <w:sz w:val="24"/>
        </w:rPr>
        <w:t>Приказ Министерства образования и науки</w:t>
      </w:r>
      <w:r>
        <w:rPr>
          <w:spacing w:val="-1"/>
          <w:sz w:val="24"/>
        </w:rPr>
        <w:t xml:space="preserve"> </w:t>
      </w:r>
      <w:r>
        <w:rPr>
          <w:sz w:val="24"/>
        </w:rPr>
        <w:t>РФ от 09.11.2018 г. № 196 «Об утверждении Порядка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дополнительным общеобразовательным программам».</w:t>
      </w:r>
    </w:p>
    <w:p w14:paraId="579AA8C7">
      <w:pPr>
        <w:pStyle w:val="4"/>
        <w:spacing w:before="1"/>
      </w:pPr>
      <w:r>
        <w:t>Литература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педагога:</w:t>
      </w:r>
    </w:p>
    <w:p w14:paraId="6349AFDC">
      <w:pPr>
        <w:pStyle w:val="8"/>
        <w:ind w:right="447"/>
      </w:pPr>
      <w:r>
        <w:t>Воспитательный</w:t>
      </w:r>
      <w:r>
        <w:rPr>
          <w:spacing w:val="-6"/>
        </w:rPr>
        <w:t xml:space="preserve"> </w:t>
      </w:r>
      <w:r>
        <w:t>процесс:</w:t>
      </w:r>
      <w:r>
        <w:rPr>
          <w:spacing w:val="-6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эффективности:</w:t>
      </w:r>
      <w:r>
        <w:rPr>
          <w:spacing w:val="-6"/>
        </w:rPr>
        <w:t xml:space="preserve"> </w:t>
      </w:r>
      <w:r>
        <w:t>методические</w:t>
      </w:r>
      <w:r>
        <w:rPr>
          <w:spacing w:val="-7"/>
        </w:rPr>
        <w:t xml:space="preserve"> </w:t>
      </w:r>
      <w:r>
        <w:t>рекомендации/под редакцией Е.Н. Степанова – М., 2011.</w:t>
      </w:r>
    </w:p>
    <w:p w14:paraId="1CEC7566">
      <w:pPr>
        <w:pStyle w:val="8"/>
      </w:pPr>
      <w:r>
        <w:t>Кутеева,</w:t>
      </w:r>
      <w:r>
        <w:rPr>
          <w:spacing w:val="-4"/>
        </w:rPr>
        <w:t xml:space="preserve"> </w:t>
      </w:r>
      <w:r>
        <w:t>О.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личностно-ориентированного обучения/О.Кутеева// Классный руководитель. – 2001. - №1.</w:t>
      </w:r>
    </w:p>
    <w:p w14:paraId="366081CD">
      <w:pPr>
        <w:pStyle w:val="8"/>
        <w:ind w:right="281"/>
      </w:pPr>
      <w:r>
        <w:t>Каргина</w:t>
      </w:r>
      <w:r>
        <w:rPr>
          <w:spacing w:val="-4"/>
        </w:rPr>
        <w:t xml:space="preserve"> </w:t>
      </w:r>
      <w:r>
        <w:t>З.А.</w:t>
      </w:r>
      <w:r>
        <w:rPr>
          <w:spacing w:val="-4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образования.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Изд.</w:t>
      </w:r>
      <w:r>
        <w:rPr>
          <w:spacing w:val="-3"/>
        </w:rPr>
        <w:t xml:space="preserve"> </w:t>
      </w:r>
      <w:r>
        <w:t>доп.</w:t>
      </w:r>
      <w:r>
        <w:rPr>
          <w:spacing w:val="-5"/>
        </w:rPr>
        <w:t xml:space="preserve"> </w:t>
      </w:r>
      <w:r>
        <w:t>– М.: Школьная Пресса, 2008.</w:t>
      </w:r>
    </w:p>
    <w:p w14:paraId="2F6074B5">
      <w:pPr>
        <w:pStyle w:val="8"/>
        <w:ind w:right="1181"/>
        <w:rPr>
          <w:b/>
        </w:rPr>
      </w:pPr>
      <w:r>
        <w:t>Маленкова, П.И. Теория и методика воспитания/П.И.Маленкова. - М., 2012. Сластенин,</w:t>
      </w:r>
      <w:r>
        <w:rPr>
          <w:spacing w:val="-5"/>
        </w:rPr>
        <w:t xml:space="preserve"> </w:t>
      </w:r>
      <w:r>
        <w:t>В.А.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работы/В.А.Сластенин.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изд.2-е.-М.,</w:t>
      </w:r>
      <w:r>
        <w:rPr>
          <w:spacing w:val="-5"/>
        </w:rPr>
        <w:t xml:space="preserve"> </w:t>
      </w:r>
      <w:r>
        <w:t xml:space="preserve">2014. </w:t>
      </w:r>
      <w:r>
        <w:rPr>
          <w:b/>
          <w:spacing w:val="-2"/>
        </w:rPr>
        <w:t>Интернет-источники:</w:t>
      </w:r>
    </w:p>
    <w:p w14:paraId="226A186D">
      <w:pPr>
        <w:pStyle w:val="8"/>
        <w:spacing w:before="63"/>
        <w:ind w:right="1313"/>
      </w:pPr>
      <w:r>
        <w:t>1.</w:t>
      </w:r>
      <w:r>
        <w:fldChar w:fldCharType="begin"/>
      </w:r>
      <w:r>
        <w:instrText xml:space="preserve"> HYPERLINK "https://pandia.ru/text/77/456/934.php" \h </w:instrText>
      </w:r>
      <w:r>
        <w:fldChar w:fldCharType="separate"/>
      </w:r>
      <w:r>
        <w:rPr>
          <w:color w:val="2C7ADE"/>
          <w:u w:val="single" w:color="2C7ADE"/>
        </w:rPr>
        <w:t>https://pandia.ru/text/77/456/934.php</w:t>
      </w:r>
      <w:r>
        <w:rPr>
          <w:color w:val="2C7ADE"/>
          <w:u w:val="single" w:color="2C7ADE"/>
        </w:rPr>
        <w:fldChar w:fldCharType="end"/>
      </w:r>
      <w:r>
        <w:rPr>
          <w:color w:val="2C7ADE"/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системе дополнительного образования;</w:t>
      </w:r>
    </w:p>
    <w:p w14:paraId="5B37CAD0">
      <w:pPr>
        <w:pStyle w:val="8"/>
      </w:pPr>
      <w:r>
        <w:t>2.</w:t>
      </w:r>
      <w:r>
        <w:fldChar w:fldCharType="begin"/>
      </w:r>
      <w:r>
        <w:instrText xml:space="preserve"> HYPERLINK "https://videouroki.net/razrabotki/rabochaya-programma-po-vospitatelnoy-rabote.html" \h </w:instrText>
      </w:r>
      <w:r>
        <w:fldChar w:fldCharType="separate"/>
      </w:r>
      <w:r>
        <w:rPr>
          <w:color w:val="2C7ADE"/>
          <w:u w:val="single" w:color="2C7ADE"/>
        </w:rPr>
        <w:t>https://videouroki.net/razrabotki/rabochaya-programma-po-vospitatelnoy-rabote.html</w:t>
      </w:r>
      <w:r>
        <w:rPr>
          <w:color w:val="2C7ADE"/>
          <w:u w:val="single" w:color="2C7ADE"/>
        </w:rPr>
        <w:fldChar w:fldCharType="end"/>
      </w:r>
      <w:r>
        <w:rPr>
          <w:color w:val="2C7ADE"/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рабочая программа по воспитательной работе;</w:t>
      </w:r>
    </w:p>
    <w:p w14:paraId="0F9B902B">
      <w:pPr>
        <w:pStyle w:val="8"/>
      </w:pPr>
      <w:r>
        <w:t xml:space="preserve">3. </w:t>
      </w:r>
      <w:r>
        <w:fldChar w:fldCharType="begin"/>
      </w:r>
      <w:r>
        <w:instrText xml:space="preserve"> HYPERLINK "https://infourok.ru/rabochaya-programma-vospitatelnoy-raboti-328614.html-" \h </w:instrText>
      </w:r>
      <w:r>
        <w:fldChar w:fldCharType="separate"/>
      </w:r>
      <w:r>
        <w:rPr>
          <w:color w:val="2C7ADE"/>
          <w:u w:val="single" w:color="2C7ADE"/>
        </w:rPr>
        <w:t>https://infourok.ru/rabochaya-programma-vospitatelnoy-raboti-328614.html-</w:t>
      </w:r>
      <w:r>
        <w:rPr>
          <w:color w:val="2C7ADE"/>
          <w:u w:val="single" w:color="2C7ADE"/>
        </w:rPr>
        <w:fldChar w:fldCharType="end"/>
      </w:r>
      <w:r>
        <w:rPr>
          <w:color w:val="2C7ADE"/>
          <w:spacing w:val="-15"/>
        </w:rPr>
        <w:t xml:space="preserve"> </w:t>
      </w:r>
      <w:r>
        <w:t>рабочая</w:t>
      </w:r>
      <w:r>
        <w:rPr>
          <w:spacing w:val="-15"/>
        </w:rPr>
        <w:t xml:space="preserve"> </w:t>
      </w:r>
      <w:r>
        <w:t>программа воспитательной работы</w:t>
      </w:r>
    </w:p>
    <w:p w14:paraId="521C9B95">
      <w:pPr>
        <w:pStyle w:val="8"/>
      </w:pPr>
    </w:p>
    <w:p w14:paraId="087266C4">
      <w:pPr>
        <w:pStyle w:val="8"/>
      </w:pPr>
    </w:p>
    <w:p w14:paraId="6C0744AE">
      <w:pPr>
        <w:pStyle w:val="8"/>
      </w:pPr>
    </w:p>
    <w:p w14:paraId="2BAAD1A4">
      <w:pPr>
        <w:pStyle w:val="8"/>
      </w:pPr>
    </w:p>
    <w:p w14:paraId="555DC572">
      <w:pPr>
        <w:pStyle w:val="8"/>
      </w:pPr>
    </w:p>
    <w:p w14:paraId="23F6BE7A">
      <w:pPr>
        <w:pStyle w:val="8"/>
      </w:pPr>
    </w:p>
    <w:p w14:paraId="37D23F3B">
      <w:pPr>
        <w:pStyle w:val="8"/>
      </w:pPr>
    </w:p>
    <w:p w14:paraId="361A6705">
      <w:pPr>
        <w:pStyle w:val="8"/>
      </w:pPr>
    </w:p>
    <w:p w14:paraId="42E091BE">
      <w:pPr>
        <w:pStyle w:val="8"/>
      </w:pPr>
    </w:p>
    <w:p w14:paraId="16686238">
      <w:pPr>
        <w:pStyle w:val="8"/>
      </w:pPr>
    </w:p>
    <w:p w14:paraId="5D5FEAFD">
      <w:pPr>
        <w:pStyle w:val="8"/>
      </w:pPr>
    </w:p>
    <w:p w14:paraId="3E4949A5">
      <w:pPr>
        <w:pStyle w:val="8"/>
      </w:pPr>
    </w:p>
    <w:p w14:paraId="01BFA89D">
      <w:pPr>
        <w:pStyle w:val="8"/>
      </w:pPr>
    </w:p>
    <w:p w14:paraId="0D2C3B7E">
      <w:pPr>
        <w:pStyle w:val="8"/>
      </w:pPr>
    </w:p>
    <w:p w14:paraId="6C6C3DAD">
      <w:pPr>
        <w:pStyle w:val="8"/>
      </w:pPr>
    </w:p>
    <w:p w14:paraId="1241A41A">
      <w:pPr>
        <w:pStyle w:val="8"/>
        <w:ind w:left="0" w:right="366"/>
        <w:jc w:val="right"/>
      </w:pPr>
      <w:r>
        <w:t>Приложение</w:t>
      </w:r>
      <w:r>
        <w:rPr>
          <w:spacing w:val="-4"/>
        </w:rPr>
        <w:t xml:space="preserve"> 1</w:t>
      </w:r>
      <w:r>
        <w:rPr>
          <w:spacing w:val="-5"/>
        </w:rPr>
        <w:t>.</w:t>
      </w:r>
    </w:p>
    <w:p w14:paraId="7B414066">
      <w:pPr>
        <w:pStyle w:val="8"/>
        <w:ind w:left="0" w:right="277"/>
        <w:jc w:val="both"/>
      </w:pPr>
    </w:p>
    <w:p w14:paraId="11509549">
      <w:pPr>
        <w:pStyle w:val="8"/>
        <w:ind w:left="0"/>
      </w:pPr>
    </w:p>
    <w:p w14:paraId="5B7BD5ED">
      <w:pPr>
        <w:ind w:left="285"/>
        <w:rPr>
          <w:b/>
          <w:sz w:val="24"/>
        </w:rPr>
      </w:pPr>
      <w:r>
        <w:rPr>
          <w:b/>
          <w:sz w:val="24"/>
        </w:rPr>
        <w:t>Оценочный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текущего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контроля</w:t>
      </w:r>
      <w:r>
        <w:rPr>
          <w:b/>
          <w:spacing w:val="-2"/>
          <w:sz w:val="24"/>
        </w:rPr>
        <w:t>:</w:t>
      </w:r>
    </w:p>
    <w:tbl>
      <w:tblPr>
        <w:tblStyle w:val="13"/>
        <w:tblW w:w="0" w:type="auto"/>
        <w:tblInd w:w="2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7"/>
        <w:gridCol w:w="1635"/>
        <w:gridCol w:w="2811"/>
        <w:gridCol w:w="2622"/>
      </w:tblGrid>
      <w:tr w14:paraId="0235A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257" w:type="dxa"/>
          </w:tcPr>
          <w:p w14:paraId="38CADF15">
            <w:pPr>
              <w:pStyle w:val="15"/>
              <w:spacing w:line="270" w:lineRule="atLeast"/>
              <w:ind w:left="491" w:firstLine="1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Блок 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635" w:type="dxa"/>
          </w:tcPr>
          <w:p w14:paraId="59DCF761">
            <w:pPr>
              <w:pStyle w:val="15"/>
              <w:spacing w:line="270" w:lineRule="atLeast"/>
              <w:ind w:left="299" w:right="135" w:firstLine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контроля</w:t>
            </w:r>
          </w:p>
        </w:tc>
        <w:tc>
          <w:tcPr>
            <w:tcW w:w="2811" w:type="dxa"/>
          </w:tcPr>
          <w:p w14:paraId="0D0B1A69">
            <w:pPr>
              <w:pStyle w:val="15"/>
              <w:spacing w:before="1"/>
              <w:ind w:left="442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2"/>
                <w:sz w:val="24"/>
              </w:rPr>
              <w:t xml:space="preserve"> оценки</w:t>
            </w:r>
          </w:p>
        </w:tc>
        <w:tc>
          <w:tcPr>
            <w:tcW w:w="2622" w:type="dxa"/>
          </w:tcPr>
          <w:p w14:paraId="7E00DD45">
            <w:pPr>
              <w:pStyle w:val="15"/>
              <w:spacing w:before="1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</w:tr>
      <w:tr w14:paraId="2DB11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2257" w:type="dxa"/>
          </w:tcPr>
          <w:p w14:paraId="5FC51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1. Основы методологии самообразования и алгоритм Воли.</w:t>
            </w:r>
          </w:p>
          <w:p w14:paraId="2738AFF3">
            <w:pPr>
              <w:pStyle w:val="15"/>
              <w:spacing w:before="275" w:line="257" w:lineRule="exact"/>
              <w:ind w:left="107"/>
              <w:rPr>
                <w:sz w:val="24"/>
              </w:rPr>
            </w:pPr>
          </w:p>
        </w:tc>
        <w:tc>
          <w:tcPr>
            <w:tcW w:w="1635" w:type="dxa"/>
          </w:tcPr>
          <w:p w14:paraId="44C2C61C">
            <w:pPr>
              <w:pStyle w:val="15"/>
              <w:ind w:left="107" w:right="13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вопросов</w:t>
            </w:r>
          </w:p>
        </w:tc>
        <w:tc>
          <w:tcPr>
            <w:tcW w:w="2811" w:type="dxa"/>
          </w:tcPr>
          <w:p w14:paraId="7F36E8EC">
            <w:pPr>
              <w:pStyle w:val="15"/>
              <w:numPr>
                <w:ilvl w:val="0"/>
                <w:numId w:val="23"/>
              </w:numPr>
              <w:tabs>
                <w:tab w:val="left" w:pos="430"/>
                <w:tab w:val="left" w:pos="1103"/>
                <w:tab w:val="left" w:pos="1427"/>
                <w:tab w:val="left" w:pos="2228"/>
              </w:tabs>
              <w:ind w:right="98" w:firstLine="0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z w:val="24"/>
              </w:rPr>
              <w:t>правильных ответов</w:t>
            </w:r>
          </w:p>
          <w:p w14:paraId="7892B43F">
            <w:pPr>
              <w:pStyle w:val="15"/>
              <w:numPr>
                <w:ilvl w:val="0"/>
                <w:numId w:val="23"/>
              </w:numPr>
              <w:tabs>
                <w:tab w:val="left" w:pos="699"/>
                <w:tab w:val="left" w:pos="1746"/>
                <w:tab w:val="left" w:pos="2339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3–4 </w:t>
            </w:r>
            <w:r>
              <w:rPr>
                <w:sz w:val="24"/>
              </w:rPr>
              <w:t>правильных ответа</w:t>
            </w:r>
          </w:p>
          <w:p w14:paraId="2F19C14F">
            <w:pPr>
              <w:pStyle w:val="15"/>
              <w:numPr>
                <w:ilvl w:val="0"/>
                <w:numId w:val="23"/>
              </w:numPr>
              <w:tabs>
                <w:tab w:val="left" w:pos="699"/>
                <w:tab w:val="left" w:pos="1746"/>
                <w:tab w:val="left" w:pos="2339"/>
              </w:tabs>
              <w:spacing w:line="257" w:lineRule="exact"/>
              <w:ind w:left="699" w:hanging="593"/>
              <w:rPr>
                <w:sz w:val="24"/>
              </w:rPr>
            </w:pPr>
            <w:r>
              <w:rPr>
                <w:spacing w:val="-4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5–6</w:t>
            </w:r>
          </w:p>
        </w:tc>
        <w:tc>
          <w:tcPr>
            <w:tcW w:w="2622" w:type="dxa"/>
          </w:tcPr>
          <w:p w14:paraId="0A19C73F">
            <w:pPr>
              <w:pStyle w:val="15"/>
              <w:tabs>
                <w:tab w:val="left" w:pos="157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0–2 балла – низкий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блоков программы;</w:t>
            </w:r>
          </w:p>
          <w:p w14:paraId="19FD83AC">
            <w:pPr>
              <w:pStyle w:val="15"/>
              <w:tabs>
                <w:tab w:val="left" w:pos="1577"/>
              </w:tabs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балла – средний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</w:p>
        </w:tc>
      </w:tr>
    </w:tbl>
    <w:p w14:paraId="7CF5BE42">
      <w:pPr>
        <w:pStyle w:val="15"/>
        <w:spacing w:line="270" w:lineRule="atLeast"/>
        <w:jc w:val="both"/>
        <w:rPr>
          <w:sz w:val="24"/>
        </w:rPr>
        <w:sectPr>
          <w:type w:val="continuous"/>
          <w:pgSz w:w="11910" w:h="16840"/>
          <w:pgMar w:top="640" w:right="425" w:bottom="1260" w:left="1133" w:header="0" w:footer="991" w:gutter="0"/>
          <w:cols w:space="720" w:num="1"/>
        </w:sectPr>
      </w:pPr>
    </w:p>
    <w:tbl>
      <w:tblPr>
        <w:tblStyle w:val="13"/>
        <w:tblW w:w="0" w:type="auto"/>
        <w:tblInd w:w="2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7"/>
        <w:gridCol w:w="1635"/>
        <w:gridCol w:w="2811"/>
        <w:gridCol w:w="2622"/>
      </w:tblGrid>
      <w:tr w14:paraId="79F21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257" w:type="dxa"/>
          </w:tcPr>
          <w:p w14:paraId="7A90F75D">
            <w:pPr>
              <w:pStyle w:val="15"/>
              <w:ind w:left="107" w:right="11"/>
              <w:rPr>
                <w:sz w:val="24"/>
              </w:rPr>
            </w:pPr>
            <w:r>
              <w:rPr>
                <w:sz w:val="24"/>
                <w:szCs w:val="24"/>
              </w:rPr>
              <w:t>Блок 2. Управление вниманием: метафора БПЛА и фильтрация информационного шума.</w:t>
            </w:r>
          </w:p>
        </w:tc>
        <w:tc>
          <w:tcPr>
            <w:tcW w:w="1635" w:type="dxa"/>
          </w:tcPr>
          <w:p w14:paraId="266EA1B3">
            <w:pPr>
              <w:pStyle w:val="15"/>
              <w:rPr>
                <w:sz w:val="24"/>
              </w:rPr>
            </w:pPr>
          </w:p>
        </w:tc>
        <w:tc>
          <w:tcPr>
            <w:tcW w:w="2811" w:type="dxa"/>
          </w:tcPr>
          <w:p w14:paraId="7D3E0DB1">
            <w:pPr>
              <w:pStyle w:val="15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  <w:p w14:paraId="50A02BF2">
            <w:pPr>
              <w:pStyle w:val="15"/>
              <w:numPr>
                <w:ilvl w:val="0"/>
                <w:numId w:val="24"/>
              </w:numPr>
              <w:tabs>
                <w:tab w:val="left" w:pos="699"/>
                <w:tab w:val="left" w:pos="1746"/>
                <w:tab w:val="left" w:pos="2339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7–8 </w:t>
            </w:r>
            <w:r>
              <w:rPr>
                <w:sz w:val="24"/>
              </w:rPr>
              <w:t>правильных ответов</w:t>
            </w:r>
          </w:p>
          <w:p w14:paraId="2BC2CB71">
            <w:pPr>
              <w:pStyle w:val="15"/>
              <w:numPr>
                <w:ilvl w:val="0"/>
                <w:numId w:val="24"/>
              </w:numPr>
              <w:tabs>
                <w:tab w:val="left" w:pos="617"/>
                <w:tab w:val="left" w:pos="1710"/>
                <w:tab w:val="left" w:pos="2221"/>
              </w:tabs>
              <w:spacing w:line="270" w:lineRule="atLeast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9–10 </w:t>
            </w:r>
            <w:r>
              <w:rPr>
                <w:sz w:val="24"/>
              </w:rPr>
              <w:t>правильных ответов</w:t>
            </w:r>
          </w:p>
        </w:tc>
        <w:tc>
          <w:tcPr>
            <w:tcW w:w="2622" w:type="dxa"/>
          </w:tcPr>
          <w:p w14:paraId="6B03706F">
            <w:pPr>
              <w:pStyle w:val="15"/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блоков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программы;</w:t>
            </w:r>
          </w:p>
          <w:p w14:paraId="7DFD4FFA">
            <w:pPr>
              <w:pStyle w:val="15"/>
              <w:tabs>
                <w:tab w:val="left" w:pos="157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4–5 баллов – высокий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блоков программы</w:t>
            </w:r>
          </w:p>
        </w:tc>
      </w:tr>
      <w:tr w14:paraId="09D5B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9" w:hRule="atLeast"/>
        </w:trPr>
        <w:tc>
          <w:tcPr>
            <w:tcW w:w="2257" w:type="dxa"/>
          </w:tcPr>
          <w:p w14:paraId="5809D388">
            <w:pPr>
              <w:pStyle w:val="15"/>
              <w:ind w:left="107" w:right="1057"/>
              <w:rPr>
                <w:sz w:val="24"/>
              </w:rPr>
            </w:pPr>
            <w:r>
              <w:rPr>
                <w:sz w:val="24"/>
                <w:szCs w:val="24"/>
              </w:rPr>
              <w:t>Блок 3. Инструменты познания: активное чтение, конспектирование и работа в Obsidian.</w:t>
            </w:r>
          </w:p>
        </w:tc>
        <w:tc>
          <w:tcPr>
            <w:tcW w:w="1635" w:type="dxa"/>
          </w:tcPr>
          <w:p w14:paraId="0C04F32F">
            <w:pPr>
              <w:pStyle w:val="15"/>
              <w:ind w:left="107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 </w:t>
            </w:r>
          </w:p>
        </w:tc>
        <w:tc>
          <w:tcPr>
            <w:tcW w:w="2811" w:type="dxa"/>
          </w:tcPr>
          <w:p w14:paraId="34F1FF55">
            <w:pPr>
              <w:pStyle w:val="15"/>
              <w:numPr>
                <w:ilvl w:val="0"/>
                <w:numId w:val="25"/>
              </w:numPr>
              <w:tabs>
                <w:tab w:val="left" w:pos="430"/>
                <w:tab w:val="left" w:pos="1103"/>
                <w:tab w:val="left" w:pos="1427"/>
                <w:tab w:val="left" w:pos="2228"/>
              </w:tabs>
              <w:ind w:right="98" w:firstLine="0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z w:val="24"/>
              </w:rPr>
              <w:t>правильных ответов</w:t>
            </w:r>
          </w:p>
          <w:p w14:paraId="42DD2EA1">
            <w:pPr>
              <w:pStyle w:val="15"/>
              <w:numPr>
                <w:ilvl w:val="0"/>
                <w:numId w:val="25"/>
              </w:numPr>
              <w:tabs>
                <w:tab w:val="left" w:pos="699"/>
                <w:tab w:val="left" w:pos="1746"/>
                <w:tab w:val="left" w:pos="2339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3–5 </w:t>
            </w:r>
            <w:r>
              <w:rPr>
                <w:sz w:val="24"/>
              </w:rPr>
              <w:t>правильных ответа</w:t>
            </w:r>
          </w:p>
          <w:p w14:paraId="3A52ACA8">
            <w:pPr>
              <w:pStyle w:val="15"/>
              <w:numPr>
                <w:ilvl w:val="0"/>
                <w:numId w:val="25"/>
              </w:numPr>
              <w:tabs>
                <w:tab w:val="left" w:pos="699"/>
                <w:tab w:val="left" w:pos="1746"/>
                <w:tab w:val="left" w:pos="2339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6–8 </w:t>
            </w:r>
            <w:r>
              <w:rPr>
                <w:sz w:val="24"/>
              </w:rPr>
              <w:t>правильных ответов</w:t>
            </w:r>
          </w:p>
          <w:p w14:paraId="10B67E87">
            <w:pPr>
              <w:pStyle w:val="15"/>
              <w:numPr>
                <w:ilvl w:val="0"/>
                <w:numId w:val="25"/>
              </w:numPr>
              <w:tabs>
                <w:tab w:val="left" w:pos="660"/>
                <w:tab w:val="left" w:pos="1669"/>
                <w:tab w:val="left" w:pos="2223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9–11 </w:t>
            </w:r>
            <w:r>
              <w:rPr>
                <w:sz w:val="24"/>
              </w:rPr>
              <w:t>правильных ответов</w:t>
            </w:r>
          </w:p>
          <w:p w14:paraId="4420BE2F">
            <w:pPr>
              <w:pStyle w:val="15"/>
              <w:numPr>
                <w:ilvl w:val="0"/>
                <w:numId w:val="25"/>
              </w:numPr>
              <w:tabs>
                <w:tab w:val="left" w:pos="576"/>
                <w:tab w:val="left" w:pos="1628"/>
                <w:tab w:val="left" w:pos="2099"/>
              </w:tabs>
              <w:spacing w:line="270" w:lineRule="atLeast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12–15 </w:t>
            </w:r>
            <w:r>
              <w:rPr>
                <w:sz w:val="24"/>
              </w:rPr>
              <w:t>правильных ответов</w:t>
            </w:r>
          </w:p>
        </w:tc>
        <w:tc>
          <w:tcPr>
            <w:tcW w:w="2622" w:type="dxa"/>
          </w:tcPr>
          <w:p w14:paraId="372CF34E">
            <w:pPr>
              <w:pStyle w:val="15"/>
              <w:tabs>
                <w:tab w:val="left" w:pos="157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0–2 балла – низкий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блоков программы;</w:t>
            </w:r>
          </w:p>
          <w:p w14:paraId="527ED632">
            <w:pPr>
              <w:pStyle w:val="15"/>
              <w:tabs>
                <w:tab w:val="left" w:pos="1578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балла – средний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блоков программы;</w:t>
            </w:r>
          </w:p>
          <w:p w14:paraId="66EC145A">
            <w:pPr>
              <w:pStyle w:val="15"/>
              <w:tabs>
                <w:tab w:val="left" w:pos="157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4–5 баллов – высокий </w:t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блоков программы</w:t>
            </w:r>
          </w:p>
        </w:tc>
      </w:tr>
    </w:tbl>
    <w:p w14:paraId="67227710">
      <w:pPr>
        <w:pStyle w:val="8"/>
        <w:spacing w:before="23"/>
        <w:ind w:left="0"/>
        <w:rPr>
          <w:b/>
        </w:rPr>
      </w:pPr>
    </w:p>
    <w:p w14:paraId="303E8D29">
      <w:pPr>
        <w:spacing w:before="1"/>
        <w:ind w:left="285"/>
        <w:jc w:val="both"/>
        <w:rPr>
          <w:sz w:val="24"/>
        </w:rPr>
      </w:pPr>
      <w:r>
        <w:rPr>
          <w:sz w:val="24"/>
        </w:rPr>
        <w:t>Оценочные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материалы</w:t>
      </w:r>
      <w:r>
        <w:rPr>
          <w:b/>
          <w:i/>
          <w:sz w:val="24"/>
        </w:rPr>
        <w:t>промежуточного</w:t>
      </w:r>
      <w:r>
        <w:rPr>
          <w:b/>
          <w:i/>
          <w:spacing w:val="53"/>
          <w:w w:val="150"/>
          <w:sz w:val="24"/>
        </w:rPr>
        <w:t xml:space="preserve"> </w:t>
      </w:r>
      <w:r>
        <w:rPr>
          <w:b/>
          <w:i/>
          <w:sz w:val="24"/>
        </w:rPr>
        <w:t>контроля</w:t>
      </w:r>
      <w:r>
        <w:rPr>
          <w:sz w:val="24"/>
        </w:rPr>
        <w:t>-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53"/>
          <w:w w:val="150"/>
          <w:sz w:val="24"/>
        </w:rPr>
        <w:t xml:space="preserve"> </w:t>
      </w:r>
      <w:r>
        <w:rPr>
          <w:spacing w:val="-2"/>
          <w:sz w:val="24"/>
        </w:rPr>
        <w:t>учебных</w:t>
      </w:r>
    </w:p>
    <w:p w14:paraId="6ABA2A65">
      <w:pPr>
        <w:pStyle w:val="4"/>
        <w:jc w:val="both"/>
      </w:pPr>
      <w:r>
        <w:t>мини-</w:t>
      </w:r>
      <w:r>
        <w:rPr>
          <w:spacing w:val="-1"/>
        </w:rPr>
        <w:t xml:space="preserve"> </w:t>
      </w:r>
      <w:r>
        <w:rPr>
          <w:spacing w:val="-2"/>
        </w:rPr>
        <w:t>проекта</w:t>
      </w:r>
    </w:p>
    <w:tbl>
      <w:tblPr>
        <w:tblStyle w:val="13"/>
        <w:tblW w:w="0" w:type="auto"/>
        <w:tblInd w:w="2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9"/>
        <w:gridCol w:w="1560"/>
        <w:gridCol w:w="3451"/>
        <w:gridCol w:w="2410"/>
      </w:tblGrid>
      <w:tr w14:paraId="36CF9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759" w:type="dxa"/>
          </w:tcPr>
          <w:p w14:paraId="02F94FFE">
            <w:pPr>
              <w:pStyle w:val="15"/>
              <w:spacing w:line="276" w:lineRule="exact"/>
              <w:ind w:left="244" w:firstLine="3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14:paraId="317E7AF2">
            <w:pPr>
              <w:pStyle w:val="15"/>
              <w:spacing w:line="276" w:lineRule="exact"/>
              <w:ind w:left="263" w:firstLine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контроля</w:t>
            </w:r>
          </w:p>
        </w:tc>
        <w:tc>
          <w:tcPr>
            <w:tcW w:w="3451" w:type="dxa"/>
          </w:tcPr>
          <w:p w14:paraId="5C3F6E2E">
            <w:pPr>
              <w:pStyle w:val="15"/>
              <w:spacing w:line="275" w:lineRule="exact"/>
              <w:ind w:left="766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2"/>
                <w:sz w:val="24"/>
              </w:rPr>
              <w:t xml:space="preserve"> оценки</w:t>
            </w:r>
          </w:p>
        </w:tc>
        <w:tc>
          <w:tcPr>
            <w:tcW w:w="2410" w:type="dxa"/>
          </w:tcPr>
          <w:p w14:paraId="0872CA82">
            <w:pPr>
              <w:pStyle w:val="15"/>
              <w:spacing w:line="275" w:lineRule="exact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</w:tr>
      <w:tr w14:paraId="22CB1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8" w:hRule="atLeast"/>
        </w:trPr>
        <w:tc>
          <w:tcPr>
            <w:tcW w:w="1759" w:type="dxa"/>
          </w:tcPr>
          <w:p w14:paraId="53FA9A8B">
            <w:pPr>
              <w:pStyle w:val="15"/>
              <w:tabs>
                <w:tab w:val="left" w:pos="1415"/>
              </w:tabs>
              <w:ind w:left="107" w:right="95"/>
              <w:rPr>
                <w:sz w:val="24"/>
              </w:rPr>
            </w:pPr>
            <w:r>
              <w:rPr>
                <w:sz w:val="24"/>
                <w:szCs w:val="24"/>
              </w:rPr>
              <w:t>Блок 4. Сборка макета «Операционной системы самообучения» (настройка Obsidian и запуск трекинга микро-привычек).</w:t>
            </w:r>
          </w:p>
        </w:tc>
        <w:tc>
          <w:tcPr>
            <w:tcW w:w="1560" w:type="dxa"/>
          </w:tcPr>
          <w:p w14:paraId="5007B5C4">
            <w:pPr>
              <w:pStyle w:val="15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Анализ выполнения проекта</w:t>
            </w:r>
          </w:p>
        </w:tc>
        <w:tc>
          <w:tcPr>
            <w:tcW w:w="3451" w:type="dxa"/>
          </w:tcPr>
          <w:p w14:paraId="52D4EFED">
            <w:pPr>
              <w:pStyle w:val="15"/>
              <w:numPr>
                <w:ilvl w:val="0"/>
                <w:numId w:val="26"/>
              </w:numPr>
              <w:tabs>
                <w:tab w:val="left" w:pos="511"/>
              </w:tabs>
              <w:spacing w:before="1"/>
              <w:ind w:right="496" w:firstLine="38"/>
              <w:rPr>
                <w:sz w:val="24"/>
              </w:rPr>
            </w:pPr>
            <w:r>
              <w:rPr>
                <w:sz w:val="24"/>
              </w:rPr>
              <w:t>правильность,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точность исполнения -1 балл;</w:t>
            </w:r>
          </w:p>
          <w:p w14:paraId="4E053B20">
            <w:pPr>
              <w:pStyle w:val="15"/>
              <w:numPr>
                <w:ilvl w:val="0"/>
                <w:numId w:val="26"/>
              </w:numPr>
              <w:tabs>
                <w:tab w:val="left" w:pos="511"/>
              </w:tabs>
              <w:ind w:right="435" w:firstLine="38"/>
              <w:rPr>
                <w:sz w:val="24"/>
              </w:rPr>
            </w:pPr>
            <w:r>
              <w:rPr>
                <w:sz w:val="24"/>
              </w:rPr>
              <w:t>правильность подбора 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учебной задачи - 1 балл;</w:t>
            </w:r>
          </w:p>
          <w:p w14:paraId="39BA2746">
            <w:pPr>
              <w:pStyle w:val="15"/>
              <w:numPr>
                <w:ilvl w:val="0"/>
                <w:numId w:val="26"/>
              </w:numPr>
              <w:tabs>
                <w:tab w:val="left" w:pos="511"/>
              </w:tabs>
              <w:ind w:right="354" w:firstLine="38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балл;</w:t>
            </w:r>
          </w:p>
          <w:p w14:paraId="35816A71">
            <w:pPr>
              <w:pStyle w:val="15"/>
              <w:numPr>
                <w:ilvl w:val="0"/>
                <w:numId w:val="26"/>
              </w:numPr>
              <w:tabs>
                <w:tab w:val="left" w:pos="511"/>
              </w:tabs>
              <w:ind w:right="272" w:firstLine="38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вырабатываемых идей – 1 балл;</w:t>
            </w:r>
          </w:p>
          <w:p w14:paraId="40DD4BDD">
            <w:pPr>
              <w:pStyle w:val="15"/>
              <w:numPr>
                <w:ilvl w:val="0"/>
                <w:numId w:val="26"/>
              </w:numPr>
              <w:tabs>
                <w:tab w:val="left" w:pos="511"/>
              </w:tabs>
              <w:spacing w:line="270" w:lineRule="atLeast"/>
              <w:ind w:right="572" w:firstLine="38"/>
              <w:rPr>
                <w:sz w:val="24"/>
              </w:rPr>
            </w:pPr>
            <w:r>
              <w:rPr>
                <w:sz w:val="24"/>
              </w:rPr>
              <w:t>точность в программировании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2410" w:type="dxa"/>
          </w:tcPr>
          <w:p w14:paraId="04B43CD3">
            <w:pPr>
              <w:pStyle w:val="15"/>
              <w:spacing w:before="1"/>
              <w:ind w:left="18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0–2 балла – низкий уровень освоения </w:t>
            </w:r>
            <w:r>
              <w:rPr>
                <w:spacing w:val="-2"/>
                <w:sz w:val="24"/>
              </w:rPr>
              <w:t>программы;</w:t>
            </w:r>
          </w:p>
          <w:p w14:paraId="118E0E79">
            <w:pPr>
              <w:pStyle w:val="15"/>
              <w:ind w:left="18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балла – средний уровень освоения </w:t>
            </w:r>
            <w:r>
              <w:rPr>
                <w:spacing w:val="-2"/>
                <w:sz w:val="24"/>
              </w:rPr>
              <w:t>программы;</w:t>
            </w:r>
          </w:p>
          <w:p w14:paraId="11CDE4B1">
            <w:pPr>
              <w:pStyle w:val="15"/>
              <w:tabs>
                <w:tab w:val="left" w:pos="994"/>
                <w:tab w:val="left" w:pos="1485"/>
                <w:tab w:val="left" w:pos="2183"/>
              </w:tabs>
              <w:ind w:left="188" w:right="94"/>
              <w:rPr>
                <w:sz w:val="24"/>
              </w:rPr>
            </w:pPr>
            <w:r>
              <w:rPr>
                <w:spacing w:val="-4"/>
                <w:sz w:val="24"/>
              </w:rPr>
              <w:t>4-5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баллов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высокий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 освоения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</w:tbl>
    <w:p w14:paraId="65631FDD">
      <w:pPr>
        <w:pStyle w:val="8"/>
        <w:spacing w:before="275"/>
        <w:ind w:right="274"/>
        <w:jc w:val="both"/>
      </w:pPr>
      <w:r>
        <w:t xml:space="preserve">Оценочные материалы </w:t>
      </w:r>
      <w:r>
        <w:rPr>
          <w:b/>
          <w:i/>
        </w:rPr>
        <w:t xml:space="preserve">итогового </w:t>
      </w:r>
      <w:r>
        <w:rPr>
          <w:b/>
        </w:rPr>
        <w:t xml:space="preserve">контроля (промежуточная аттестация) - </w:t>
      </w:r>
      <w:r>
        <w:t>по результатам выполнения самостоятельного (работа в команде) робототехнического проекта, по</w:t>
      </w:r>
      <w:r>
        <w:rPr>
          <w:spacing w:val="40"/>
        </w:rPr>
        <w:t xml:space="preserve"> </w:t>
      </w:r>
      <w:r>
        <w:t>результатам участия в мероприятиях робототехнического направления (внешняя экспертиза).</w:t>
      </w:r>
    </w:p>
    <w:p w14:paraId="26CA5A85">
      <w:pPr>
        <w:pStyle w:val="8"/>
        <w:ind w:left="0"/>
      </w:pPr>
    </w:p>
    <w:p w14:paraId="3BFF761C">
      <w:pPr>
        <w:pStyle w:val="4"/>
        <w:spacing w:before="1"/>
        <w:ind w:left="993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защиты:</w:t>
      </w:r>
    </w:p>
    <w:p w14:paraId="5262E930">
      <w:pPr>
        <w:pStyle w:val="8"/>
        <w:ind w:right="274" w:firstLine="707"/>
        <w:jc w:val="both"/>
      </w:pPr>
      <w:r>
        <w:rPr>
          <w:b/>
          <w:i/>
        </w:rPr>
        <w:t xml:space="preserve">«Отлично»(5 баллов), </w:t>
      </w:r>
      <w:r>
        <w:t>если в предоставленных материалах учтены предложенные выше требования. Разработчиками проекта продемонстрирован высокий уровень владения проектной деятельности, знаниями и умениями, полученными не только занятиях, но и в рамках самообразования. Работа представляет собой практическую ценность, а тематическая папка отличается логичностью изложения материала. Проект сопровождается подборкой приложений и мультимедийной презентацией.</w:t>
      </w:r>
    </w:p>
    <w:p w14:paraId="3798A82F">
      <w:pPr>
        <w:pStyle w:val="8"/>
        <w:ind w:right="274" w:firstLine="707"/>
        <w:jc w:val="both"/>
      </w:pPr>
      <w:r>
        <w:rPr>
          <w:b/>
        </w:rPr>
        <w:t xml:space="preserve">При оценке защиты творческого проекта </w:t>
      </w:r>
      <w:r>
        <w:t>качество доклада (полнота представления работы, аргументированность выводов), качество ответов на вопросы (полнота, аргументированность, убедительность и убежденность), деловые и волевые качества выступающего (ответственное отношение, стремление к достижению высоких результатов).</w:t>
      </w:r>
    </w:p>
    <w:p w14:paraId="7678F36E">
      <w:pPr>
        <w:pStyle w:val="8"/>
        <w:ind w:right="273" w:firstLine="707"/>
        <w:jc w:val="both"/>
      </w:pPr>
      <w:r>
        <w:rPr>
          <w:b/>
          <w:i/>
        </w:rPr>
        <w:t xml:space="preserve">«Хорошо» (4 баллов), </w:t>
      </w:r>
      <w:r>
        <w:t>если предоставленные материалы проекта (мини-проекта) выполнены в соответствии с вышеизложенными требованиями. Разработчиками проекта (мини-проекта) продемонстрирован высокий уровень владения использования робототехнических решений, знаниями и умениями, полученными на занятиях. Но в разработках отсутствует подборка приложений и мультимедийной презентации.</w:t>
      </w:r>
    </w:p>
    <w:p w14:paraId="191FB36E">
      <w:pPr>
        <w:pStyle w:val="8"/>
        <w:jc w:val="both"/>
        <w:sectPr>
          <w:type w:val="continuous"/>
          <w:pgSz w:w="11910" w:h="16840"/>
          <w:pgMar w:top="680" w:right="425" w:bottom="1260" w:left="1133" w:header="0" w:footer="991" w:gutter="0"/>
          <w:cols w:space="720" w:num="1"/>
        </w:sectPr>
      </w:pPr>
    </w:p>
    <w:p w14:paraId="70334F29">
      <w:pPr>
        <w:pStyle w:val="8"/>
        <w:spacing w:before="63"/>
        <w:ind w:right="273" w:firstLine="707"/>
        <w:jc w:val="both"/>
      </w:pPr>
      <w:r>
        <w:rPr>
          <w:b/>
          <w:i/>
        </w:rPr>
        <w:t xml:space="preserve">«Удовлетворительно» (3 баллов), </w:t>
      </w:r>
      <w:r>
        <w:t>если предоставленные материалы проекта (мини- проекта) выполнены в основном в соответствии с вышеизложенными рекомендациями, но имеют замечания технологического характера и в разработках отсутствует подборка приложений и мультимедийной презентации.</w:t>
      </w:r>
    </w:p>
    <w:p w14:paraId="7B70CDAE">
      <w:pPr>
        <w:pStyle w:val="4"/>
        <w:spacing w:before="200"/>
        <w:ind w:left="993"/>
      </w:pP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разработка</w:t>
      </w:r>
      <w:r>
        <w:rPr>
          <w:spacing w:val="-4"/>
        </w:rPr>
        <w:t xml:space="preserve"> </w:t>
      </w:r>
      <w:r>
        <w:rPr>
          <w:spacing w:val="-2"/>
        </w:rPr>
        <w:t>проекта:</w:t>
      </w:r>
    </w:p>
    <w:p w14:paraId="318F7ABB">
      <w:pPr>
        <w:pStyle w:val="8"/>
        <w:spacing w:before="199"/>
        <w:ind w:right="276" w:firstLine="707"/>
        <w:jc w:val="both"/>
      </w:pPr>
      <w:r>
        <w:t>а) обучающимся уже в начале обучения объявляется о задании по выполнению итогового проекта (аттестации) и требованиях к его оформлению в цифровой среде. При выполнении мини-проекта (Блок 4. Сборка макета «Операционной системы») апробируются все компоненты проекта. Подобный подход позволяет приступить к осмыслению работы в контексте всей последующей деятельности и сформировать привычку к ежедневной практике;</w:t>
      </w:r>
    </w:p>
    <w:p w14:paraId="2C0E53C5">
      <w:pPr>
        <w:pStyle w:val="8"/>
        <w:spacing w:before="199"/>
        <w:ind w:right="276" w:firstLine="707"/>
        <w:jc w:val="both"/>
      </w:pPr>
      <w:r>
        <w:t>б) в рамках подготовки итоговой работы обучающиеся разрабатывают проекты в группах по 2–3 человек или индивидуально;</w:t>
      </w:r>
    </w:p>
    <w:p w14:paraId="714A5C5B">
      <w:pPr>
        <w:pStyle w:val="8"/>
        <w:spacing w:before="199"/>
        <w:ind w:right="276" w:firstLine="707"/>
        <w:jc w:val="both"/>
      </w:pPr>
      <w:r>
        <w:t>в) выполненные в рамках практических занятий (Блок 5 "Проектная деятельность") проекты проверяет педагог (куратор проекта) для их предварительной оценки на соответствие формальным критериям промежуточного контроля. Положительное решение даёт возможность представить лучший проект на итоговой аттестации, отрицательное свидетельствует о необходимости доработать проект перед его защитой</w:t>
      </w: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3430905</wp:posOffset>
                </wp:positionH>
                <wp:positionV relativeFrom="paragraph">
                  <wp:posOffset>298450</wp:posOffset>
                </wp:positionV>
                <wp:extent cx="160020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270.15pt;margin-top:23.5pt;height:0.1pt;width:126pt;mso-position-horizontal-relative:page;mso-wrap-distance-bottom:0pt;mso-wrap-distance-top:0pt;z-index:-251655168;mso-width-relative:page;mso-height-relative:page;" filled="f" stroked="t" coordsize="1600200,1" o:gfxdata="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AEutr2AAAAAkBAAAPAAAAAAAAAAEA&#10;IAAAACIAAABkcnMvZG93bnJldi54bWxQSwECFAAUAAAACACHTuJAG5OGHA8CAAB8BAAADgAAAAAA&#10;AAABACAAAAAnAQAAZHJzL2Uyb0RvYy54bWxQSwUGAAAAAAYABgBZAQAAqAUAAAAA&#10;" path="m0,0l1600200,0e">
                <v:fill on="f" focussize="0,0"/>
                <v:stroke weight="0.75598425196850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t>.</w:t>
      </w:r>
    </w:p>
    <w:p w14:paraId="4CC5F496">
      <w:pPr>
        <w:pStyle w:val="8"/>
        <w:spacing w:before="122"/>
        <w:ind w:left="0"/>
      </w:pPr>
    </w:p>
    <w:p w14:paraId="472D9013">
      <w:pPr>
        <w:pStyle w:val="8"/>
        <w:spacing w:before="122"/>
        <w:ind w:left="0"/>
      </w:pPr>
    </w:p>
    <w:p w14:paraId="3CD48860">
      <w:pPr>
        <w:pStyle w:val="8"/>
        <w:spacing w:before="122"/>
        <w:ind w:left="0"/>
      </w:pPr>
    </w:p>
    <w:p w14:paraId="1F2555B8">
      <w:pPr>
        <w:pStyle w:val="8"/>
        <w:spacing w:before="122"/>
        <w:ind w:left="0"/>
      </w:pPr>
    </w:p>
    <w:p w14:paraId="653A4369">
      <w:pPr>
        <w:pStyle w:val="8"/>
        <w:spacing w:before="122"/>
        <w:ind w:left="0"/>
      </w:pPr>
    </w:p>
    <w:p w14:paraId="32F5D706">
      <w:pPr>
        <w:pStyle w:val="8"/>
        <w:spacing w:before="122"/>
        <w:ind w:left="0"/>
      </w:pPr>
    </w:p>
    <w:p w14:paraId="6347B7C4">
      <w:pPr>
        <w:pStyle w:val="8"/>
        <w:spacing w:before="122"/>
        <w:ind w:left="0"/>
      </w:pPr>
    </w:p>
    <w:p w14:paraId="2E220634">
      <w:pPr>
        <w:pStyle w:val="8"/>
        <w:spacing w:before="122"/>
        <w:ind w:left="0"/>
      </w:pPr>
    </w:p>
    <w:p w14:paraId="4E4B5979">
      <w:pPr>
        <w:pStyle w:val="8"/>
        <w:spacing w:before="122"/>
        <w:ind w:left="0"/>
      </w:pPr>
    </w:p>
    <w:p w14:paraId="11D119A9">
      <w:pPr>
        <w:pStyle w:val="8"/>
        <w:spacing w:before="122"/>
        <w:ind w:left="0"/>
      </w:pPr>
    </w:p>
    <w:p w14:paraId="222D788C">
      <w:pPr>
        <w:pStyle w:val="8"/>
        <w:spacing w:before="122"/>
        <w:ind w:left="0"/>
      </w:pPr>
    </w:p>
    <w:p w14:paraId="65F95CF7">
      <w:pPr>
        <w:pStyle w:val="8"/>
        <w:spacing w:before="122"/>
        <w:ind w:left="0"/>
      </w:pPr>
    </w:p>
    <w:p w14:paraId="3108349C">
      <w:pPr>
        <w:pStyle w:val="8"/>
        <w:spacing w:before="122"/>
        <w:ind w:left="0"/>
      </w:pPr>
    </w:p>
    <w:p w14:paraId="2E564052">
      <w:pPr>
        <w:pStyle w:val="8"/>
        <w:spacing w:before="122"/>
        <w:ind w:left="0"/>
      </w:pPr>
    </w:p>
    <w:p w14:paraId="7A298EEC">
      <w:pPr>
        <w:pStyle w:val="8"/>
        <w:spacing w:before="122"/>
        <w:ind w:left="0"/>
      </w:pPr>
    </w:p>
    <w:p w14:paraId="30527A9D">
      <w:pPr>
        <w:pStyle w:val="8"/>
        <w:spacing w:before="122"/>
        <w:ind w:left="0"/>
      </w:pPr>
    </w:p>
    <w:p w14:paraId="36488644">
      <w:pPr>
        <w:pStyle w:val="8"/>
        <w:spacing w:before="122"/>
        <w:ind w:left="0"/>
      </w:pPr>
    </w:p>
    <w:p w14:paraId="017CA271">
      <w:pPr>
        <w:pStyle w:val="8"/>
        <w:spacing w:before="122"/>
        <w:ind w:left="0"/>
      </w:pPr>
    </w:p>
    <w:p w14:paraId="64B7179F">
      <w:pPr>
        <w:pStyle w:val="8"/>
        <w:spacing w:before="122"/>
        <w:ind w:left="0"/>
      </w:pPr>
    </w:p>
    <w:p w14:paraId="57687DE3">
      <w:pPr>
        <w:pStyle w:val="8"/>
        <w:spacing w:before="122"/>
        <w:ind w:left="0"/>
      </w:pPr>
    </w:p>
    <w:p w14:paraId="57764F63">
      <w:pPr>
        <w:pStyle w:val="8"/>
        <w:spacing w:before="122"/>
        <w:ind w:left="0"/>
      </w:pPr>
    </w:p>
    <w:p w14:paraId="785ACD86">
      <w:pPr>
        <w:pStyle w:val="8"/>
        <w:spacing w:before="122"/>
        <w:ind w:left="0"/>
      </w:pPr>
    </w:p>
    <w:p w14:paraId="6144FD20">
      <w:pPr>
        <w:pStyle w:val="8"/>
        <w:ind w:left="0" w:right="366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2</w:t>
      </w:r>
    </w:p>
    <w:p w14:paraId="2EAF9E46">
      <w:pPr>
        <w:pStyle w:val="8"/>
        <w:ind w:left="0"/>
      </w:pPr>
    </w:p>
    <w:p w14:paraId="2257C19E">
      <w:pPr>
        <w:pStyle w:val="4"/>
        <w:ind w:left="63" w:right="125"/>
        <w:jc w:val="center"/>
      </w:pPr>
      <w:r>
        <w:t>Оценка</w:t>
      </w:r>
      <w:r>
        <w:rPr>
          <w:spacing w:val="-6"/>
        </w:rPr>
        <w:t xml:space="preserve"> </w:t>
      </w:r>
      <w:r>
        <w:t>результативности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14:paraId="1BAB8A3D">
      <w:pPr>
        <w:ind w:left="63" w:right="125"/>
        <w:jc w:val="center"/>
        <w:rPr>
          <w:sz w:val="24"/>
        </w:rPr>
      </w:pPr>
      <w:r>
        <w:rPr>
          <w:b/>
          <w:spacing w:val="-2"/>
          <w:sz w:val="24"/>
        </w:rPr>
        <w:t>«Игра в обучение</w:t>
      </w:r>
      <w:r>
        <w:rPr>
          <w:spacing w:val="-2"/>
          <w:sz w:val="24"/>
        </w:rPr>
        <w:t>»</w:t>
      </w:r>
    </w:p>
    <w:p w14:paraId="1EE316B6">
      <w:pPr>
        <w:pStyle w:val="8"/>
        <w:spacing w:before="1"/>
        <w:ind w:left="0"/>
      </w:pPr>
    </w:p>
    <w:p w14:paraId="08EB01B6">
      <w:pPr>
        <w:pStyle w:val="8"/>
        <w:tabs>
          <w:tab w:val="left" w:pos="8085"/>
        </w:tabs>
        <w:ind w:left="305"/>
      </w:pPr>
      <w:r>
        <w:t xml:space="preserve">Педагог </w:t>
      </w:r>
      <w:r>
        <w:rPr>
          <w:u w:val="single"/>
        </w:rPr>
        <w:tab/>
      </w:r>
    </w:p>
    <w:p w14:paraId="3AAD626F">
      <w:pPr>
        <w:pStyle w:val="8"/>
        <w:tabs>
          <w:tab w:val="left" w:pos="6091"/>
        </w:tabs>
        <w:ind w:left="305"/>
      </w:pPr>
      <w:r>
        <w:t xml:space="preserve">Дата проведения аттестации </w:t>
      </w:r>
      <w:r>
        <w:rPr>
          <w:u w:val="single"/>
        </w:rPr>
        <w:tab/>
      </w:r>
    </w:p>
    <w:p w14:paraId="28A60275">
      <w:pPr>
        <w:pStyle w:val="8"/>
        <w:spacing w:before="47"/>
        <w:ind w:left="0"/>
        <w:rPr>
          <w:sz w:val="20"/>
        </w:rPr>
      </w:pPr>
    </w:p>
    <w:tbl>
      <w:tblPr>
        <w:tblStyle w:val="13"/>
        <w:tblW w:w="0" w:type="auto"/>
        <w:tblInd w:w="2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1707"/>
        <w:gridCol w:w="1889"/>
        <w:gridCol w:w="1985"/>
        <w:gridCol w:w="1702"/>
        <w:gridCol w:w="1130"/>
      </w:tblGrid>
      <w:tr w14:paraId="03454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715" w:type="dxa"/>
          </w:tcPr>
          <w:p w14:paraId="03B91CF2">
            <w:pPr>
              <w:pStyle w:val="15"/>
              <w:spacing w:line="319" w:lineRule="exact"/>
              <w:ind w:left="175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№</w:t>
            </w:r>
          </w:p>
          <w:p w14:paraId="6F982C9A">
            <w:pPr>
              <w:pStyle w:val="15"/>
              <w:spacing w:line="275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707" w:type="dxa"/>
          </w:tcPr>
          <w:p w14:paraId="3BF41518">
            <w:pPr>
              <w:pStyle w:val="15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1889" w:type="dxa"/>
          </w:tcPr>
          <w:p w14:paraId="1DDA0B05">
            <w:pPr>
              <w:pStyle w:val="15"/>
              <w:spacing w:line="276" w:lineRule="exact"/>
              <w:ind w:left="35" w:right="85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Защита мини- </w:t>
            </w:r>
            <w:r>
              <w:rPr>
                <w:spacing w:val="-2"/>
                <w:sz w:val="24"/>
              </w:rPr>
              <w:t>проекта (промежуточный контроль успеваемости)</w:t>
            </w:r>
          </w:p>
        </w:tc>
        <w:tc>
          <w:tcPr>
            <w:tcW w:w="1985" w:type="dxa"/>
          </w:tcPr>
          <w:p w14:paraId="50E5755D">
            <w:pPr>
              <w:pStyle w:val="15"/>
              <w:spacing w:line="276" w:lineRule="exact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 </w:t>
            </w:r>
            <w:r>
              <w:rPr>
                <w:spacing w:val="-2"/>
                <w:sz w:val="24"/>
              </w:rPr>
              <w:t>(итоговый контроль успеваемости) (аттестация)</w:t>
            </w:r>
          </w:p>
        </w:tc>
        <w:tc>
          <w:tcPr>
            <w:tcW w:w="1702" w:type="dxa"/>
          </w:tcPr>
          <w:p w14:paraId="0DD4539E">
            <w:pPr>
              <w:pStyle w:val="15"/>
              <w:ind w:left="141" w:right="97" w:firstLine="1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 xml:space="preserve">участие и в </w:t>
            </w:r>
            <w:r>
              <w:rPr>
                <w:spacing w:val="-2"/>
                <w:sz w:val="24"/>
              </w:rPr>
              <w:t>конкурсных мероприятиях</w:t>
            </w:r>
          </w:p>
        </w:tc>
        <w:tc>
          <w:tcPr>
            <w:tcW w:w="1130" w:type="dxa"/>
          </w:tcPr>
          <w:p w14:paraId="25989E48">
            <w:pPr>
              <w:pStyle w:val="15"/>
              <w:spacing w:before="138"/>
              <w:rPr>
                <w:sz w:val="24"/>
              </w:rPr>
            </w:pPr>
          </w:p>
          <w:p w14:paraId="6AFCE760">
            <w:pPr>
              <w:pStyle w:val="15"/>
              <w:ind w:left="218" w:right="135" w:firstLine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 баллов</w:t>
            </w:r>
          </w:p>
        </w:tc>
      </w:tr>
      <w:tr w14:paraId="7BC62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15" w:type="dxa"/>
          </w:tcPr>
          <w:p w14:paraId="14108F9B">
            <w:pPr>
              <w:pStyle w:val="15"/>
              <w:spacing w:line="275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7" w:type="dxa"/>
          </w:tcPr>
          <w:p w14:paraId="5A61E7E7">
            <w:pPr>
              <w:pStyle w:val="15"/>
              <w:spacing w:line="276" w:lineRule="exact"/>
              <w:ind w:left="155" w:right="237" w:firstLine="182"/>
              <w:rPr>
                <w:i/>
                <w:sz w:val="24"/>
              </w:rPr>
            </w:pPr>
            <w:r>
              <w:rPr>
                <w:i/>
                <w:sz w:val="24"/>
              </w:rPr>
              <w:t>Пример - Иванов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Илья</w:t>
            </w:r>
          </w:p>
        </w:tc>
        <w:tc>
          <w:tcPr>
            <w:tcW w:w="1889" w:type="dxa"/>
          </w:tcPr>
          <w:p w14:paraId="790A7B68">
            <w:pPr>
              <w:pStyle w:val="15"/>
              <w:spacing w:line="275" w:lineRule="exact"/>
              <w:ind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5" w:type="dxa"/>
          </w:tcPr>
          <w:p w14:paraId="222D339A">
            <w:pPr>
              <w:pStyle w:val="15"/>
              <w:spacing w:line="275" w:lineRule="exact"/>
              <w:ind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2" w:type="dxa"/>
          </w:tcPr>
          <w:p w14:paraId="3B21674C">
            <w:pPr>
              <w:pStyle w:val="15"/>
              <w:spacing w:line="275" w:lineRule="exact"/>
              <w:ind w:left="489"/>
              <w:rPr>
                <w:sz w:val="24"/>
              </w:rPr>
            </w:pPr>
            <w:r>
              <w:rPr>
                <w:spacing w:val="-2"/>
                <w:sz w:val="24"/>
              </w:rPr>
              <w:t>5+3+3</w:t>
            </w:r>
          </w:p>
        </w:tc>
        <w:tc>
          <w:tcPr>
            <w:tcW w:w="1130" w:type="dxa"/>
          </w:tcPr>
          <w:p w14:paraId="0B84ABF9">
            <w:pPr>
              <w:pStyle w:val="15"/>
              <w:spacing w:line="275" w:lineRule="exact"/>
              <w:ind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14:paraId="1746A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715" w:type="dxa"/>
          </w:tcPr>
          <w:p w14:paraId="7D142706">
            <w:pPr>
              <w:pStyle w:val="15"/>
              <w:spacing w:line="274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7" w:type="dxa"/>
          </w:tcPr>
          <w:p w14:paraId="092A1761">
            <w:pPr>
              <w:pStyle w:val="15"/>
            </w:pPr>
          </w:p>
        </w:tc>
        <w:tc>
          <w:tcPr>
            <w:tcW w:w="1889" w:type="dxa"/>
          </w:tcPr>
          <w:p w14:paraId="2ECFA401">
            <w:pPr>
              <w:pStyle w:val="15"/>
            </w:pPr>
          </w:p>
        </w:tc>
        <w:tc>
          <w:tcPr>
            <w:tcW w:w="1985" w:type="dxa"/>
          </w:tcPr>
          <w:p w14:paraId="6ED383F1">
            <w:pPr>
              <w:pStyle w:val="15"/>
            </w:pPr>
          </w:p>
        </w:tc>
        <w:tc>
          <w:tcPr>
            <w:tcW w:w="1702" w:type="dxa"/>
          </w:tcPr>
          <w:p w14:paraId="43799CA0">
            <w:pPr>
              <w:pStyle w:val="15"/>
            </w:pPr>
          </w:p>
        </w:tc>
        <w:tc>
          <w:tcPr>
            <w:tcW w:w="1130" w:type="dxa"/>
          </w:tcPr>
          <w:p w14:paraId="2B7A8B81">
            <w:pPr>
              <w:pStyle w:val="15"/>
            </w:pPr>
          </w:p>
        </w:tc>
      </w:tr>
      <w:tr w14:paraId="331B3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15" w:type="dxa"/>
          </w:tcPr>
          <w:p w14:paraId="0C2113F9">
            <w:pPr>
              <w:pStyle w:val="15"/>
              <w:spacing w:line="272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7" w:type="dxa"/>
          </w:tcPr>
          <w:p w14:paraId="6C07F2A6">
            <w:pPr>
              <w:pStyle w:val="15"/>
              <w:rPr>
                <w:sz w:val="20"/>
              </w:rPr>
            </w:pPr>
          </w:p>
        </w:tc>
        <w:tc>
          <w:tcPr>
            <w:tcW w:w="1889" w:type="dxa"/>
          </w:tcPr>
          <w:p w14:paraId="07F4B72E">
            <w:pPr>
              <w:pStyle w:val="15"/>
              <w:rPr>
                <w:sz w:val="20"/>
              </w:rPr>
            </w:pPr>
          </w:p>
        </w:tc>
        <w:tc>
          <w:tcPr>
            <w:tcW w:w="1985" w:type="dxa"/>
          </w:tcPr>
          <w:p w14:paraId="52241057">
            <w:pPr>
              <w:pStyle w:val="15"/>
              <w:rPr>
                <w:sz w:val="20"/>
              </w:rPr>
            </w:pPr>
          </w:p>
        </w:tc>
        <w:tc>
          <w:tcPr>
            <w:tcW w:w="1702" w:type="dxa"/>
          </w:tcPr>
          <w:p w14:paraId="4C93AF06">
            <w:pPr>
              <w:pStyle w:val="15"/>
              <w:rPr>
                <w:sz w:val="20"/>
              </w:rPr>
            </w:pPr>
          </w:p>
        </w:tc>
        <w:tc>
          <w:tcPr>
            <w:tcW w:w="1130" w:type="dxa"/>
          </w:tcPr>
          <w:p w14:paraId="58AE55B7">
            <w:pPr>
              <w:pStyle w:val="15"/>
              <w:rPr>
                <w:sz w:val="20"/>
              </w:rPr>
            </w:pPr>
          </w:p>
        </w:tc>
      </w:tr>
      <w:tr w14:paraId="0B135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15" w:type="dxa"/>
          </w:tcPr>
          <w:p w14:paraId="35A050DD">
            <w:pPr>
              <w:pStyle w:val="15"/>
              <w:spacing w:line="272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1707" w:type="dxa"/>
          </w:tcPr>
          <w:p w14:paraId="624B09FF">
            <w:pPr>
              <w:pStyle w:val="15"/>
              <w:rPr>
                <w:sz w:val="20"/>
              </w:rPr>
            </w:pPr>
          </w:p>
        </w:tc>
        <w:tc>
          <w:tcPr>
            <w:tcW w:w="1889" w:type="dxa"/>
          </w:tcPr>
          <w:p w14:paraId="73CB6210">
            <w:pPr>
              <w:pStyle w:val="15"/>
              <w:rPr>
                <w:sz w:val="20"/>
              </w:rPr>
            </w:pPr>
          </w:p>
        </w:tc>
        <w:tc>
          <w:tcPr>
            <w:tcW w:w="1985" w:type="dxa"/>
          </w:tcPr>
          <w:p w14:paraId="5C7DE544">
            <w:pPr>
              <w:pStyle w:val="15"/>
              <w:rPr>
                <w:sz w:val="20"/>
              </w:rPr>
            </w:pPr>
          </w:p>
        </w:tc>
        <w:tc>
          <w:tcPr>
            <w:tcW w:w="1702" w:type="dxa"/>
          </w:tcPr>
          <w:p w14:paraId="64D13971">
            <w:pPr>
              <w:pStyle w:val="15"/>
              <w:rPr>
                <w:sz w:val="20"/>
              </w:rPr>
            </w:pPr>
          </w:p>
        </w:tc>
        <w:tc>
          <w:tcPr>
            <w:tcW w:w="1130" w:type="dxa"/>
          </w:tcPr>
          <w:p w14:paraId="499598CA">
            <w:pPr>
              <w:pStyle w:val="15"/>
              <w:rPr>
                <w:sz w:val="20"/>
              </w:rPr>
            </w:pPr>
          </w:p>
        </w:tc>
      </w:tr>
      <w:tr w14:paraId="40AB3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715" w:type="dxa"/>
          </w:tcPr>
          <w:p w14:paraId="000037A4">
            <w:pPr>
              <w:pStyle w:val="15"/>
              <w:spacing w:line="273" w:lineRule="exact"/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07" w:type="dxa"/>
          </w:tcPr>
          <w:p w14:paraId="236349D9">
            <w:pPr>
              <w:pStyle w:val="15"/>
            </w:pPr>
          </w:p>
        </w:tc>
        <w:tc>
          <w:tcPr>
            <w:tcW w:w="1889" w:type="dxa"/>
          </w:tcPr>
          <w:p w14:paraId="3314D74F">
            <w:pPr>
              <w:pStyle w:val="15"/>
            </w:pPr>
          </w:p>
        </w:tc>
        <w:tc>
          <w:tcPr>
            <w:tcW w:w="1985" w:type="dxa"/>
          </w:tcPr>
          <w:p w14:paraId="4194D248">
            <w:pPr>
              <w:pStyle w:val="15"/>
            </w:pPr>
          </w:p>
        </w:tc>
        <w:tc>
          <w:tcPr>
            <w:tcW w:w="1702" w:type="dxa"/>
          </w:tcPr>
          <w:p w14:paraId="0553F32B">
            <w:pPr>
              <w:pStyle w:val="15"/>
            </w:pPr>
          </w:p>
        </w:tc>
        <w:tc>
          <w:tcPr>
            <w:tcW w:w="1130" w:type="dxa"/>
          </w:tcPr>
          <w:p w14:paraId="00A47864">
            <w:pPr>
              <w:pStyle w:val="15"/>
            </w:pPr>
          </w:p>
        </w:tc>
      </w:tr>
    </w:tbl>
    <w:p w14:paraId="037EB794">
      <w:pPr>
        <w:pStyle w:val="8"/>
        <w:spacing w:before="2"/>
        <w:ind w:left="0"/>
      </w:pPr>
    </w:p>
    <w:p w14:paraId="2F554CCF">
      <w:pPr>
        <w:ind w:left="63" w:right="148"/>
        <w:jc w:val="center"/>
        <w:rPr>
          <w:b/>
          <w:i/>
          <w:sz w:val="24"/>
        </w:rPr>
      </w:pPr>
      <w:r>
        <w:rPr>
          <w:b/>
          <w:i/>
          <w:sz w:val="24"/>
        </w:rPr>
        <w:t>Критерии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оценки</w:t>
      </w:r>
    </w:p>
    <w:p w14:paraId="767062D5">
      <w:pPr>
        <w:ind w:left="63" w:right="143"/>
        <w:jc w:val="center"/>
        <w:rPr>
          <w:b/>
          <w:i/>
          <w:sz w:val="24"/>
        </w:rPr>
      </w:pPr>
      <w:r>
        <w:rPr>
          <w:b/>
          <w:i/>
          <w:sz w:val="24"/>
        </w:rPr>
        <w:t>результативности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освоения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образовательной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программы</w:t>
      </w:r>
    </w:p>
    <w:p w14:paraId="508C8A14">
      <w:pPr>
        <w:pStyle w:val="8"/>
        <w:ind w:left="0"/>
        <w:rPr>
          <w:b/>
          <w:i/>
        </w:rPr>
      </w:pPr>
    </w:p>
    <w:p w14:paraId="3A99EF1E">
      <w:pPr>
        <w:ind w:left="993"/>
        <w:rPr>
          <w:sz w:val="24"/>
        </w:rPr>
      </w:pP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мини-проекта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проекта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(см.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3).</w:t>
      </w:r>
    </w:p>
    <w:p w14:paraId="3E77212C">
      <w:pPr>
        <w:pStyle w:val="4"/>
        <w:tabs>
          <w:tab w:val="left" w:pos="2479"/>
          <w:tab w:val="left" w:pos="3539"/>
          <w:tab w:val="left" w:pos="3891"/>
          <w:tab w:val="left" w:pos="4232"/>
          <w:tab w:val="left" w:pos="5783"/>
          <w:tab w:val="left" w:pos="7565"/>
          <w:tab w:val="left" w:pos="9107"/>
        </w:tabs>
        <w:ind w:right="367" w:firstLine="707"/>
      </w:pPr>
      <w:r>
        <w:rPr>
          <w:spacing w:val="-2"/>
        </w:rPr>
        <w:t>Результаты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конкурсных</w:t>
      </w:r>
      <w:r>
        <w:tab/>
      </w:r>
      <w:r>
        <w:rPr>
          <w:spacing w:val="-2"/>
        </w:rPr>
        <w:t>мероприятиях</w:t>
      </w:r>
      <w:r>
        <w:tab/>
      </w:r>
      <w:r>
        <w:rPr>
          <w:spacing w:val="-2"/>
        </w:rPr>
        <w:t>(количество</w:t>
      </w:r>
      <w:r>
        <w:tab/>
      </w:r>
      <w:r>
        <w:rPr>
          <w:spacing w:val="-2"/>
        </w:rPr>
        <w:t>участия суммируется):</w:t>
      </w:r>
    </w:p>
    <w:p w14:paraId="7B407590">
      <w:pPr>
        <w:pStyle w:val="14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мероприятияхобластного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баллов;</w:t>
      </w:r>
    </w:p>
    <w:p w14:paraId="72EB1AAF">
      <w:pPr>
        <w:pStyle w:val="14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мероприятияхмуниципального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14:paraId="406B91B4">
      <w:pPr>
        <w:pStyle w:val="14"/>
        <w:rPr>
          <w:sz w:val="24"/>
        </w:rPr>
        <w:sectPr>
          <w:pgSz w:w="11910" w:h="16840"/>
          <w:pgMar w:top="640" w:right="425" w:bottom="1260" w:left="1133" w:header="0" w:footer="991" w:gutter="0"/>
          <w:cols w:space="720" w:num="1"/>
        </w:sectPr>
      </w:pPr>
    </w:p>
    <w:p w14:paraId="79C1700B">
      <w:pPr>
        <w:pStyle w:val="4"/>
        <w:spacing w:before="63"/>
        <w:ind w:left="993"/>
      </w:pPr>
      <w:r>
        <w:t>Общая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rPr>
          <w:spacing w:val="-2"/>
        </w:rPr>
        <w:t>результативности:</w:t>
      </w:r>
    </w:p>
    <w:p w14:paraId="0CF4450B">
      <w:pPr>
        <w:pStyle w:val="14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57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высоком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уровне;</w:t>
      </w:r>
    </w:p>
    <w:p w14:paraId="120971F8">
      <w:pPr>
        <w:pStyle w:val="14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 в</w:t>
      </w:r>
      <w:r>
        <w:rPr>
          <w:spacing w:val="-3"/>
          <w:sz w:val="24"/>
        </w:rPr>
        <w:t xml:space="preserve"> </w:t>
      </w:r>
      <w:r>
        <w:rPr>
          <w:sz w:val="24"/>
        </w:rPr>
        <w:t>целом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-2"/>
          <w:sz w:val="24"/>
        </w:rPr>
        <w:t xml:space="preserve"> уровне;</w:t>
      </w:r>
    </w:p>
    <w:p w14:paraId="0F65E8B3">
      <w:pPr>
        <w:pStyle w:val="14"/>
        <w:numPr>
          <w:ilvl w:val="1"/>
          <w:numId w:val="27"/>
        </w:numPr>
        <w:tabs>
          <w:tab w:val="left" w:pos="993"/>
        </w:tabs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низком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уровне.</w:t>
      </w:r>
    </w:p>
    <w:p w14:paraId="539CD7F1">
      <w:pPr>
        <w:pStyle w:val="8"/>
        <w:spacing w:before="17"/>
        <w:ind w:left="0"/>
        <w:rPr>
          <w:sz w:val="20"/>
        </w:rPr>
      </w:pPr>
      <w:r>
        <w:rPr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3430905</wp:posOffset>
                </wp:positionH>
                <wp:positionV relativeFrom="paragraph">
                  <wp:posOffset>172085</wp:posOffset>
                </wp:positionV>
                <wp:extent cx="160020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270.15pt;margin-top:13.55pt;height:0.1pt;width:126pt;mso-position-horizontal-relative:page;mso-wrap-distance-bottom:0pt;mso-wrap-distance-top:0pt;z-index:-251654144;mso-width-relative:page;mso-height-relative:page;" filled="f" stroked="t" coordsize="1600200,1" o:gfxdata="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d91GX2AAAAAkBAAAPAAAAAAAAAAEA&#10;IAAAACIAAABkcnMvZG93bnJldi54bWxQSwECFAAUAAAACACHTuJANNnlCw8CAAB8BAAADgAAAAAA&#10;AAABACAAAAAnAQAAZHJzL2Uyb0RvYy54bWxQSwUGAAAAAAYABgBZAQAAqAUAAAAA&#10;" path="m0,0l1600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66C76C4">
      <w:pPr>
        <w:pStyle w:val="8"/>
        <w:rPr>
          <w:b/>
        </w:rPr>
        <w:sectPr>
          <w:footerReference r:id="rId5" w:type="default"/>
          <w:type w:val="continuous"/>
          <w:pgSz w:w="11910" w:h="16840"/>
          <w:pgMar w:top="680" w:right="425" w:bottom="1260" w:left="1133" w:header="0" w:footer="1061" w:gutter="0"/>
          <w:cols w:space="720" w:num="1"/>
        </w:sectPr>
      </w:pPr>
    </w:p>
    <w:p w14:paraId="0A14F195">
      <w:pPr>
        <w:pStyle w:val="8"/>
        <w:ind w:left="0"/>
      </w:pPr>
    </w:p>
    <w:p w14:paraId="60849354">
      <w:pPr>
        <w:pStyle w:val="8"/>
        <w:jc w:val="right"/>
      </w:pPr>
      <w:r>
        <w:t>Приложение 3</w:t>
      </w:r>
    </w:p>
    <w:p w14:paraId="5914F22E">
      <w:pPr>
        <w:pStyle w:val="8"/>
        <w:jc w:val="center"/>
      </w:pPr>
      <w:r>
        <w:t>Оценочные материалы</w:t>
      </w:r>
    </w:p>
    <w:p w14:paraId="139BA16F">
      <w:pPr>
        <w:widowControl/>
        <w:numPr>
          <w:ilvl w:val="0"/>
          <w:numId w:val="28"/>
        </w:numPr>
        <w:autoSpaceDE/>
        <w:autoSpaceDN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Карта контроля уровня обученности обучающихся </w:t>
      </w:r>
    </w:p>
    <w:p w14:paraId="548CE72E">
      <w:pPr>
        <w:ind w:left="1080"/>
        <w:jc w:val="center"/>
        <w:rPr>
          <w:lang w:eastAsia="ru-RU"/>
        </w:rPr>
      </w:pPr>
      <w:r>
        <w:rPr>
          <w:lang w:eastAsia="ru-RU"/>
        </w:rPr>
        <w:t>20___ - 20____ учебный год</w:t>
      </w:r>
    </w:p>
    <w:p w14:paraId="3C8DB0F8">
      <w:pPr>
        <w:ind w:left="-360"/>
        <w:jc w:val="both"/>
        <w:rPr>
          <w:lang w:eastAsia="ru-RU"/>
        </w:rPr>
      </w:pPr>
      <w:r>
        <w:rPr>
          <w:lang w:eastAsia="ru-RU"/>
        </w:rPr>
        <w:t xml:space="preserve">Педагог __________________________________ Объединение ______________________________________________________ Группа_____________                           </w:t>
      </w:r>
    </w:p>
    <w:p w14:paraId="22CAEB18">
      <w:pPr>
        <w:jc w:val="both"/>
        <w:rPr>
          <w:b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</w:t>
      </w:r>
    </w:p>
    <w:tbl>
      <w:tblPr>
        <w:tblStyle w:val="6"/>
        <w:tblW w:w="15735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3015"/>
        <w:gridCol w:w="2683"/>
        <w:gridCol w:w="1134"/>
        <w:gridCol w:w="1239"/>
        <w:gridCol w:w="14"/>
        <w:gridCol w:w="23"/>
        <w:gridCol w:w="1276"/>
        <w:gridCol w:w="977"/>
        <w:gridCol w:w="16"/>
        <w:gridCol w:w="1418"/>
        <w:gridCol w:w="1275"/>
        <w:gridCol w:w="2126"/>
      </w:tblGrid>
      <w:tr w14:paraId="618AE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5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A9B8C1">
            <w:pPr>
              <w:rPr>
                <w:b/>
                <w:lang w:eastAsia="ru-RU"/>
              </w:rPr>
            </w:pPr>
          </w:p>
          <w:p w14:paraId="5321B76D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№</w:t>
            </w:r>
          </w:p>
        </w:tc>
        <w:tc>
          <w:tcPr>
            <w:tcW w:w="30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F86BF57">
            <w:pPr>
              <w:jc w:val="center"/>
              <w:rPr>
                <w:b/>
                <w:lang w:eastAsia="ru-RU"/>
              </w:rPr>
            </w:pPr>
          </w:p>
          <w:p w14:paraId="7F675846">
            <w:pPr>
              <w:jc w:val="center"/>
              <w:rPr>
                <w:b/>
                <w:lang w:eastAsia="ru-RU"/>
              </w:rPr>
            </w:pPr>
          </w:p>
          <w:p w14:paraId="3AB2764F">
            <w:pPr>
              <w:jc w:val="center"/>
              <w:rPr>
                <w:b/>
                <w:lang w:eastAsia="ru-RU"/>
              </w:rPr>
            </w:pPr>
          </w:p>
          <w:p w14:paraId="6B71785B">
            <w:pPr>
              <w:jc w:val="center"/>
              <w:rPr>
                <w:b/>
                <w:lang w:eastAsia="ru-RU"/>
              </w:rPr>
            </w:pPr>
          </w:p>
          <w:p w14:paraId="7B233C15">
            <w:pPr>
              <w:jc w:val="center"/>
              <w:rPr>
                <w:b/>
                <w:lang w:eastAsia="ru-RU"/>
              </w:rPr>
            </w:pPr>
          </w:p>
          <w:p w14:paraId="11C4E9B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Ф.И. обучающихся</w:t>
            </w:r>
          </w:p>
          <w:p w14:paraId="4A47D818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39E1C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Стартовый (вводный)  контроль</w:t>
            </w:r>
          </w:p>
          <w:p w14:paraId="6497F0C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(  1-й год обуч.)</w:t>
            </w:r>
          </w:p>
        </w:tc>
        <w:tc>
          <w:tcPr>
            <w:tcW w:w="94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BE4F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Аттестация</w:t>
            </w:r>
          </w:p>
        </w:tc>
      </w:tr>
      <w:tr w14:paraId="5D9B5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7D9E846">
            <w:pPr>
              <w:rPr>
                <w:b/>
                <w:lang w:eastAsia="ru-RU"/>
              </w:rPr>
            </w:pPr>
          </w:p>
        </w:tc>
        <w:tc>
          <w:tcPr>
            <w:tcW w:w="30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B08B56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E4E24">
            <w:pPr>
              <w:jc w:val="center"/>
              <w:rPr>
                <w:lang w:eastAsia="ru-RU"/>
              </w:rPr>
            </w:pP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8842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Промежуточная (декабрь)</w:t>
            </w:r>
          </w:p>
        </w:tc>
        <w:tc>
          <w:tcPr>
            <w:tcW w:w="5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1EA0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Итоговая (май)</w:t>
            </w:r>
          </w:p>
        </w:tc>
      </w:tr>
      <w:tr w14:paraId="7F3C8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804E83">
            <w:pPr>
              <w:rPr>
                <w:b/>
                <w:lang w:eastAsia="ru-RU"/>
              </w:rPr>
            </w:pPr>
          </w:p>
        </w:tc>
        <w:tc>
          <w:tcPr>
            <w:tcW w:w="30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750D0AF">
            <w:pPr>
              <w:rPr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27BEE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Владение базовыми  понятиями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90F55">
            <w:pPr>
              <w:rPr>
                <w:lang w:eastAsia="ru-RU"/>
              </w:rPr>
            </w:pPr>
            <w:r>
              <w:rPr>
                <w:lang w:eastAsia="ru-RU"/>
              </w:rPr>
              <w:t>Теория</w:t>
            </w:r>
          </w:p>
          <w:p w14:paraId="130E20B9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A21D1">
            <w:pPr>
              <w:rPr>
                <w:lang w:eastAsia="ru-RU"/>
              </w:rPr>
            </w:pPr>
            <w:r>
              <w:rPr>
                <w:lang w:eastAsia="ru-RU"/>
              </w:rPr>
              <w:t>Практика</w:t>
            </w:r>
          </w:p>
          <w:p w14:paraId="3FC002C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</w:t>
            </w: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4375A71">
            <w:pPr>
              <w:ind w:left="-71" w:firstLine="71"/>
              <w:rPr>
                <w:lang w:eastAsia="ru-RU"/>
              </w:rPr>
            </w:pPr>
            <w:r>
              <w:rPr>
                <w:lang w:eastAsia="ru-RU"/>
              </w:rPr>
              <w:t xml:space="preserve">Общий   </w:t>
            </w:r>
            <w:r>
              <w:rPr>
                <w:lang w:eastAsia="ru-RU"/>
              </w:rPr>
              <w:br w:type="textWrapping"/>
            </w:r>
            <w:r>
              <w:rPr>
                <w:lang w:eastAsia="ru-RU"/>
              </w:rPr>
              <w:t xml:space="preserve">  балл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58C33"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 xml:space="preserve">Теория                        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0509F">
            <w:pPr>
              <w:rPr>
                <w:lang w:eastAsia="ru-RU"/>
              </w:rPr>
            </w:pPr>
            <w:r>
              <w:rPr>
                <w:lang w:eastAsia="ru-RU"/>
              </w:rPr>
              <w:t>Практика</w:t>
            </w:r>
          </w:p>
          <w:p w14:paraId="3691EAA2"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 xml:space="preserve">                         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320E5">
            <w:pPr>
              <w:ind w:left="-108"/>
              <w:rPr>
                <w:lang w:eastAsia="ru-RU"/>
              </w:rPr>
            </w:pPr>
            <w:r>
              <w:rPr>
                <w:lang w:eastAsia="ru-RU"/>
              </w:rPr>
              <w:t xml:space="preserve">Общий   </w:t>
            </w:r>
            <w:r>
              <w:rPr>
                <w:lang w:eastAsia="ru-RU"/>
              </w:rPr>
              <w:br w:type="textWrapping"/>
            </w:r>
            <w:r>
              <w:rPr>
                <w:lang w:eastAsia="ru-RU"/>
              </w:rPr>
              <w:t xml:space="preserve">  балл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1B514">
            <w:pPr>
              <w:rPr>
                <w:lang w:eastAsia="ru-RU"/>
              </w:rPr>
            </w:pPr>
            <w:r>
              <w:rPr>
                <w:lang w:eastAsia="ru-RU"/>
              </w:rPr>
              <w:t>Уровень освоения</w:t>
            </w:r>
            <w:r>
              <w:rPr>
                <w:lang w:eastAsia="ru-RU"/>
              </w:rPr>
              <w:br w:type="textWrapping"/>
            </w:r>
            <w:r>
              <w:rPr>
                <w:lang w:eastAsia="ru-RU"/>
              </w:rPr>
              <w:t>программы</w:t>
            </w:r>
          </w:p>
        </w:tc>
      </w:tr>
      <w:tr w14:paraId="1272E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5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2AC31">
            <w:pPr>
              <w:rPr>
                <w:b/>
                <w:lang w:eastAsia="ru-RU"/>
              </w:rPr>
            </w:pPr>
          </w:p>
        </w:tc>
        <w:tc>
          <w:tcPr>
            <w:tcW w:w="30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4A758">
            <w:pPr>
              <w:ind w:right="-1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4C91E">
            <w:pPr>
              <w:ind w:hanging="108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</w:t>
            </w:r>
            <w:r>
              <w:rPr>
                <w:b/>
                <w:sz w:val="20"/>
                <w:szCs w:val="20"/>
                <w:lang w:eastAsia="ru-RU"/>
              </w:rPr>
              <w:t>5б.- владеет свободно  (высокий  уровень)</w:t>
            </w:r>
          </w:p>
          <w:p w14:paraId="7C3437D2">
            <w:pPr>
              <w:rPr>
                <w:b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4б.- владеет (средний) </w:t>
            </w:r>
          </w:p>
          <w:p w14:paraId="7A4E6EC5">
            <w:pPr>
              <w:rPr>
                <w:b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3б.- владеет слабо (низкий)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C6298">
            <w:pPr>
              <w:ind w:hanging="9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5б -  отлично</w:t>
            </w:r>
          </w:p>
          <w:p w14:paraId="465F31C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4б -  хорошо</w:t>
            </w:r>
          </w:p>
          <w:p w14:paraId="4D05102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3б -   удовлетворительно</w:t>
            </w:r>
          </w:p>
          <w:p w14:paraId="5649B43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341C0">
            <w:pPr>
              <w:ind w:left="-71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 – 10б- выс.</w:t>
            </w:r>
          </w:p>
          <w:p w14:paraId="004E3D31">
            <w:pPr>
              <w:ind w:left="-71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  -  8б – ср.</w:t>
            </w:r>
          </w:p>
          <w:p w14:paraId="548E3D7E">
            <w:pPr>
              <w:ind w:left="-71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6б - низкий</w:t>
            </w:r>
          </w:p>
          <w:p w14:paraId="6FD9E98E">
            <w:pPr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1F290">
            <w:pPr>
              <w:ind w:hanging="9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5 б -  отлично</w:t>
            </w:r>
          </w:p>
          <w:p w14:paraId="18232919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4 б -  хорошо</w:t>
            </w:r>
          </w:p>
          <w:p w14:paraId="17EC730F">
            <w:pPr>
              <w:rPr>
                <w:b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 б – удовлетворительно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6CB28">
            <w:pPr>
              <w:ind w:left="-109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9 -10 б –выс.</w:t>
            </w:r>
          </w:p>
          <w:p w14:paraId="50ACAD06">
            <w:pPr>
              <w:ind w:left="-109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 – 8б – ср.</w:t>
            </w:r>
          </w:p>
          <w:p w14:paraId="0B76A3D0">
            <w:pPr>
              <w:ind w:left="-109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6б - низкий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713DD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17 – 20б  (высокий)</w:t>
            </w:r>
          </w:p>
          <w:p w14:paraId="3041F30E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13 – 16б  (средний)</w:t>
            </w:r>
          </w:p>
          <w:p w14:paraId="6D163DE5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12б   (низкий)</w:t>
            </w:r>
          </w:p>
          <w:p w14:paraId="095163EB">
            <w:pPr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  </w:t>
            </w:r>
          </w:p>
        </w:tc>
      </w:tr>
      <w:tr w14:paraId="252B4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3FFD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AF4A2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7CBA9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CDFF2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820AD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A7DEB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D5786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3572B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3DBE6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7C0C5">
            <w:pPr>
              <w:rPr>
                <w:b/>
                <w:lang w:eastAsia="ru-RU"/>
              </w:rPr>
            </w:pPr>
          </w:p>
        </w:tc>
      </w:tr>
      <w:tr w14:paraId="4C0CD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6BF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65002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81E6F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493FE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E40EF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DB324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E4D43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6E45E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3F30A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FC171">
            <w:pPr>
              <w:rPr>
                <w:b/>
                <w:lang w:eastAsia="ru-RU"/>
              </w:rPr>
            </w:pPr>
          </w:p>
        </w:tc>
      </w:tr>
      <w:tr w14:paraId="479F0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FE0C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EBF2E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92AD8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D5FDC">
            <w:pPr>
              <w:rPr>
                <w:b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34806">
            <w:pPr>
              <w:rPr>
                <w:b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EE480">
            <w:pPr>
              <w:rPr>
                <w:b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0BF91">
            <w:pPr>
              <w:rPr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1F8EF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7F22B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23382">
            <w:pPr>
              <w:rPr>
                <w:b/>
                <w:lang w:eastAsia="ru-RU"/>
              </w:rPr>
            </w:pPr>
          </w:p>
        </w:tc>
      </w:tr>
      <w:tr w14:paraId="338C1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BE35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E51A3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8E72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B4FAE">
            <w:pPr>
              <w:rPr>
                <w:b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C9CC0">
            <w:pPr>
              <w:rPr>
                <w:b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66A16">
            <w:pPr>
              <w:rPr>
                <w:b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09CE4">
            <w:pPr>
              <w:rPr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FBAEE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33014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82D3B">
            <w:pPr>
              <w:rPr>
                <w:b/>
                <w:lang w:eastAsia="ru-RU"/>
              </w:rPr>
            </w:pPr>
          </w:p>
        </w:tc>
      </w:tr>
      <w:tr w14:paraId="5D0AF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202C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035B4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8E579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83DCD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7E294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BF9F7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16D66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E8E7D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D203C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A7AF0">
            <w:pPr>
              <w:rPr>
                <w:b/>
                <w:lang w:eastAsia="ru-RU"/>
              </w:rPr>
            </w:pPr>
          </w:p>
        </w:tc>
      </w:tr>
      <w:tr w14:paraId="090AD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7060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FB2B5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79403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5EACA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D2DF7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911DC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ED015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19817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45166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35B84">
            <w:pPr>
              <w:rPr>
                <w:b/>
                <w:lang w:eastAsia="ru-RU"/>
              </w:rPr>
            </w:pPr>
          </w:p>
        </w:tc>
      </w:tr>
      <w:tr w14:paraId="1B54E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48E1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C6DA3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6D929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5D6A8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8BFEE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7B939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9762F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79E93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B3B67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2BBA2">
            <w:pPr>
              <w:rPr>
                <w:b/>
                <w:lang w:eastAsia="ru-RU"/>
              </w:rPr>
            </w:pPr>
          </w:p>
        </w:tc>
      </w:tr>
      <w:tr w14:paraId="64952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E8FC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E7E04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52630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6C4E5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C6DA4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70E5C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EBAD6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26E4C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E292F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EC62B">
            <w:pPr>
              <w:rPr>
                <w:b/>
                <w:lang w:eastAsia="ru-RU"/>
              </w:rPr>
            </w:pPr>
          </w:p>
        </w:tc>
      </w:tr>
      <w:tr w14:paraId="7BD15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18291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C5309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A3C49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7A950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7585F">
            <w:pPr>
              <w:rPr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62D73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A4EB3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9EC29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5D783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969ED">
            <w:pPr>
              <w:rPr>
                <w:b/>
                <w:lang w:eastAsia="ru-RU"/>
              </w:rPr>
            </w:pPr>
          </w:p>
        </w:tc>
      </w:tr>
      <w:tr w14:paraId="7FEB5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B2C3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B0361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D8730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82C4F">
            <w:pPr>
              <w:rPr>
                <w:b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88D71">
            <w:pPr>
              <w:rPr>
                <w:b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7117A">
            <w:pPr>
              <w:rPr>
                <w:b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63EAE">
            <w:pPr>
              <w:rPr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F4605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DF91F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AE2CB">
            <w:pPr>
              <w:rPr>
                <w:b/>
                <w:lang w:eastAsia="ru-RU"/>
              </w:rPr>
            </w:pPr>
          </w:p>
        </w:tc>
      </w:tr>
      <w:tr w14:paraId="58446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1DA8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9F16B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left w:val="single" w:color="auto" w:sz="4" w:space="0"/>
              <w:right w:val="single" w:color="auto" w:sz="4" w:space="0"/>
            </w:tcBorders>
          </w:tcPr>
          <w:p w14:paraId="66DF776E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</w:tcPr>
          <w:p w14:paraId="25F59479">
            <w:pPr>
              <w:rPr>
                <w:b/>
                <w:lang w:eastAsia="ru-RU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DB3CE">
            <w:pPr>
              <w:rPr>
                <w:b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7DB7A">
            <w:pPr>
              <w:rPr>
                <w:b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B918B">
            <w:pPr>
              <w:rPr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B3A24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5D35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E83D6">
            <w:pPr>
              <w:rPr>
                <w:b/>
                <w:lang w:eastAsia="ru-RU"/>
              </w:rPr>
            </w:pPr>
          </w:p>
        </w:tc>
      </w:tr>
      <w:tr w14:paraId="58191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4C97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0E411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A4F39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DF886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41D12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C2710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35D63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2913C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A5E6D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534D8">
            <w:pPr>
              <w:rPr>
                <w:b/>
                <w:lang w:eastAsia="ru-RU"/>
              </w:rPr>
            </w:pPr>
          </w:p>
        </w:tc>
      </w:tr>
      <w:tr w14:paraId="1AF8F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2635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B1E96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129A0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69D64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0DCFE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AEA0C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185CF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7198F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C681A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28F86">
            <w:pPr>
              <w:rPr>
                <w:b/>
                <w:lang w:eastAsia="ru-RU"/>
              </w:rPr>
            </w:pPr>
          </w:p>
        </w:tc>
      </w:tr>
      <w:tr w14:paraId="2CB61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A2A2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05E54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FAAE2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B8F4B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51F5D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11AF0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32F19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2979D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F5175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4ACCD">
            <w:pPr>
              <w:rPr>
                <w:b/>
                <w:lang w:eastAsia="ru-RU"/>
              </w:rPr>
            </w:pPr>
          </w:p>
        </w:tc>
      </w:tr>
      <w:tr w14:paraId="5A169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AA15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D9AD8">
            <w:pPr>
              <w:rPr>
                <w:b/>
                <w:lang w:eastAsia="ru-RU"/>
              </w:rPr>
            </w:pPr>
          </w:p>
        </w:tc>
        <w:tc>
          <w:tcPr>
            <w:tcW w:w="2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A286F">
            <w:pPr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E0D9A">
            <w:pPr>
              <w:rPr>
                <w:b/>
                <w:lang w:eastAsia="ru-RU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CC0A2">
            <w:pPr>
              <w:rPr>
                <w:b/>
                <w:lang w:eastAsia="ru-RU"/>
              </w:rPr>
            </w:pPr>
          </w:p>
        </w:tc>
        <w:tc>
          <w:tcPr>
            <w:tcW w:w="13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6F213">
            <w:pPr>
              <w:rPr>
                <w:b/>
                <w:lang w:eastAsia="ru-RU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199F8">
            <w:pPr>
              <w:rPr>
                <w:b/>
                <w:lang w:eastAsia="ru-RU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9B7B">
            <w:pPr>
              <w:rPr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59619">
            <w:pPr>
              <w:rPr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C23CF">
            <w:pPr>
              <w:rPr>
                <w:b/>
                <w:lang w:eastAsia="ru-RU"/>
              </w:rPr>
            </w:pPr>
          </w:p>
        </w:tc>
      </w:tr>
    </w:tbl>
    <w:p w14:paraId="2FB1ED5E">
      <w:pPr>
        <w:rPr>
          <w:b/>
          <w:lang w:eastAsia="ru-RU"/>
        </w:rPr>
      </w:pPr>
      <w:r>
        <w:rPr>
          <w:b/>
          <w:lang w:eastAsia="ru-RU"/>
        </w:rPr>
        <w:t xml:space="preserve">                               </w:t>
      </w:r>
    </w:p>
    <w:p w14:paraId="57EBF116">
      <w:pPr>
        <w:rPr>
          <w:lang w:eastAsia="ru-RU"/>
        </w:rPr>
      </w:pPr>
      <w:r>
        <w:rPr>
          <w:lang w:eastAsia="ru-RU"/>
        </w:rPr>
        <w:t xml:space="preserve">                                      Итого:                                    </w:t>
      </w:r>
    </w:p>
    <w:tbl>
      <w:tblPr>
        <w:tblStyle w:val="6"/>
        <w:tblW w:w="11160" w:type="dxa"/>
        <w:tblInd w:w="1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8"/>
        <w:gridCol w:w="2462"/>
        <w:gridCol w:w="2520"/>
        <w:gridCol w:w="2340"/>
      </w:tblGrid>
      <w:tr w14:paraId="3B02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38" w:type="dxa"/>
          </w:tcPr>
          <w:p w14:paraId="118CACD7">
            <w:pPr>
              <w:rPr>
                <w:lang w:eastAsia="ru-RU"/>
              </w:rPr>
            </w:pPr>
          </w:p>
        </w:tc>
        <w:tc>
          <w:tcPr>
            <w:tcW w:w="2462" w:type="dxa"/>
          </w:tcPr>
          <w:p w14:paraId="5CCF7165">
            <w:pPr>
              <w:rPr>
                <w:lang w:eastAsia="ru-RU"/>
              </w:rPr>
            </w:pPr>
            <w:r>
              <w:rPr>
                <w:lang w:eastAsia="ru-RU"/>
              </w:rPr>
              <w:t>Высокий  уровень</w:t>
            </w:r>
          </w:p>
        </w:tc>
        <w:tc>
          <w:tcPr>
            <w:tcW w:w="2520" w:type="dxa"/>
          </w:tcPr>
          <w:p w14:paraId="1D3E1FDD">
            <w:pPr>
              <w:rPr>
                <w:lang w:eastAsia="ru-RU"/>
              </w:rPr>
            </w:pPr>
            <w:r>
              <w:rPr>
                <w:lang w:eastAsia="ru-RU"/>
              </w:rPr>
              <w:t>Средний уровень</w:t>
            </w:r>
          </w:p>
        </w:tc>
        <w:tc>
          <w:tcPr>
            <w:tcW w:w="2340" w:type="dxa"/>
          </w:tcPr>
          <w:p w14:paraId="73591189">
            <w:pPr>
              <w:ind w:left="432" w:hanging="432"/>
              <w:rPr>
                <w:lang w:eastAsia="ru-RU"/>
              </w:rPr>
            </w:pPr>
            <w:r>
              <w:rPr>
                <w:lang w:eastAsia="ru-RU"/>
              </w:rPr>
              <w:t>Низкий уровень</w:t>
            </w:r>
          </w:p>
        </w:tc>
      </w:tr>
      <w:tr w14:paraId="3464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8" w:type="dxa"/>
          </w:tcPr>
          <w:p w14:paraId="71C307C1">
            <w:pPr>
              <w:rPr>
                <w:lang w:eastAsia="ru-RU"/>
              </w:rPr>
            </w:pPr>
            <w:r>
              <w:rPr>
                <w:lang w:eastAsia="ru-RU"/>
              </w:rPr>
              <w:t>Стартовый (вводный)  контроль</w:t>
            </w:r>
          </w:p>
        </w:tc>
        <w:tc>
          <w:tcPr>
            <w:tcW w:w="2462" w:type="dxa"/>
          </w:tcPr>
          <w:p w14:paraId="620D628F">
            <w:pPr>
              <w:rPr>
                <w:lang w:eastAsia="ru-RU"/>
              </w:rPr>
            </w:pPr>
          </w:p>
        </w:tc>
        <w:tc>
          <w:tcPr>
            <w:tcW w:w="2520" w:type="dxa"/>
          </w:tcPr>
          <w:p w14:paraId="368AF412">
            <w:pPr>
              <w:rPr>
                <w:lang w:eastAsia="ru-RU"/>
              </w:rPr>
            </w:pPr>
          </w:p>
        </w:tc>
        <w:tc>
          <w:tcPr>
            <w:tcW w:w="2340" w:type="dxa"/>
          </w:tcPr>
          <w:p w14:paraId="0BC23481">
            <w:pPr>
              <w:rPr>
                <w:lang w:eastAsia="ru-RU"/>
              </w:rPr>
            </w:pPr>
          </w:p>
        </w:tc>
      </w:tr>
      <w:tr w14:paraId="78F2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8" w:type="dxa"/>
          </w:tcPr>
          <w:p w14:paraId="1D83E606">
            <w:pPr>
              <w:rPr>
                <w:lang w:eastAsia="ru-RU"/>
              </w:rPr>
            </w:pPr>
            <w:r>
              <w:rPr>
                <w:lang w:eastAsia="ru-RU"/>
              </w:rPr>
              <w:t>Промежуточная аттестация(декабрь)</w:t>
            </w:r>
          </w:p>
        </w:tc>
        <w:tc>
          <w:tcPr>
            <w:tcW w:w="2462" w:type="dxa"/>
          </w:tcPr>
          <w:p w14:paraId="681C30A5">
            <w:pPr>
              <w:rPr>
                <w:lang w:eastAsia="ru-RU"/>
              </w:rPr>
            </w:pPr>
          </w:p>
        </w:tc>
        <w:tc>
          <w:tcPr>
            <w:tcW w:w="2520" w:type="dxa"/>
          </w:tcPr>
          <w:p w14:paraId="1C831A30">
            <w:pPr>
              <w:rPr>
                <w:lang w:eastAsia="ru-RU"/>
              </w:rPr>
            </w:pPr>
          </w:p>
        </w:tc>
        <w:tc>
          <w:tcPr>
            <w:tcW w:w="2340" w:type="dxa"/>
          </w:tcPr>
          <w:p w14:paraId="6C905AA8">
            <w:pPr>
              <w:rPr>
                <w:lang w:eastAsia="ru-RU"/>
              </w:rPr>
            </w:pPr>
          </w:p>
        </w:tc>
      </w:tr>
      <w:tr w14:paraId="397B3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8" w:type="dxa"/>
          </w:tcPr>
          <w:p w14:paraId="17AA3B23">
            <w:pPr>
              <w:rPr>
                <w:lang w:eastAsia="ru-RU"/>
              </w:rPr>
            </w:pPr>
            <w:r>
              <w:rPr>
                <w:lang w:eastAsia="ru-RU"/>
              </w:rPr>
              <w:t>Промежуточная аттестация (май)</w:t>
            </w:r>
          </w:p>
        </w:tc>
        <w:tc>
          <w:tcPr>
            <w:tcW w:w="2462" w:type="dxa"/>
          </w:tcPr>
          <w:p w14:paraId="78AB6861">
            <w:pPr>
              <w:rPr>
                <w:lang w:eastAsia="ru-RU"/>
              </w:rPr>
            </w:pPr>
          </w:p>
        </w:tc>
        <w:tc>
          <w:tcPr>
            <w:tcW w:w="2520" w:type="dxa"/>
          </w:tcPr>
          <w:p w14:paraId="62D05A0E">
            <w:pPr>
              <w:rPr>
                <w:lang w:eastAsia="ru-RU"/>
              </w:rPr>
            </w:pPr>
          </w:p>
        </w:tc>
        <w:tc>
          <w:tcPr>
            <w:tcW w:w="2340" w:type="dxa"/>
          </w:tcPr>
          <w:p w14:paraId="6E1BBEFF">
            <w:pPr>
              <w:rPr>
                <w:lang w:eastAsia="ru-RU"/>
              </w:rPr>
            </w:pPr>
          </w:p>
        </w:tc>
      </w:tr>
      <w:tr w14:paraId="4B1E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8" w:type="dxa"/>
          </w:tcPr>
          <w:p w14:paraId="47D6F60E">
            <w:pPr>
              <w:rPr>
                <w:lang w:eastAsia="ru-RU"/>
              </w:rPr>
            </w:pPr>
            <w:r>
              <w:rPr>
                <w:lang w:eastAsia="ru-RU"/>
              </w:rPr>
              <w:t>Уровень освоения программы</w:t>
            </w:r>
          </w:p>
        </w:tc>
        <w:tc>
          <w:tcPr>
            <w:tcW w:w="2462" w:type="dxa"/>
          </w:tcPr>
          <w:p w14:paraId="1CAA6289">
            <w:pPr>
              <w:rPr>
                <w:lang w:eastAsia="ru-RU"/>
              </w:rPr>
            </w:pPr>
          </w:p>
        </w:tc>
        <w:tc>
          <w:tcPr>
            <w:tcW w:w="2520" w:type="dxa"/>
          </w:tcPr>
          <w:p w14:paraId="4F92E761">
            <w:pPr>
              <w:rPr>
                <w:lang w:eastAsia="ru-RU"/>
              </w:rPr>
            </w:pPr>
          </w:p>
        </w:tc>
        <w:tc>
          <w:tcPr>
            <w:tcW w:w="2340" w:type="dxa"/>
          </w:tcPr>
          <w:p w14:paraId="51C34443">
            <w:pPr>
              <w:rPr>
                <w:lang w:eastAsia="ru-RU"/>
              </w:rPr>
            </w:pPr>
          </w:p>
        </w:tc>
      </w:tr>
    </w:tbl>
    <w:p w14:paraId="6FB56EE6">
      <w:pPr>
        <w:rPr>
          <w:lang w:eastAsia="ru-RU"/>
        </w:rPr>
      </w:pPr>
    </w:p>
    <w:p w14:paraId="1E6C576E">
      <w:pPr>
        <w:widowControl/>
        <w:numPr>
          <w:ilvl w:val="0"/>
          <w:numId w:val="28"/>
        </w:numPr>
        <w:autoSpaceDE/>
        <w:autoSpaceDN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Карта контроля уровня воспитанности обучающихся</w:t>
      </w:r>
    </w:p>
    <w:p w14:paraId="3D62E3C3">
      <w:pPr>
        <w:jc w:val="center"/>
        <w:rPr>
          <w:lang w:eastAsia="ru-RU"/>
        </w:rPr>
      </w:pPr>
      <w:r>
        <w:rPr>
          <w:lang w:eastAsia="ru-RU"/>
        </w:rPr>
        <w:t>20___ - 20____ учебный год</w:t>
      </w:r>
    </w:p>
    <w:p w14:paraId="15C890A6">
      <w:pPr>
        <w:jc w:val="center"/>
        <w:rPr>
          <w:lang w:eastAsia="ru-RU"/>
        </w:rPr>
      </w:pPr>
    </w:p>
    <w:p w14:paraId="4A61FDDB">
      <w:pPr>
        <w:ind w:left="-720"/>
        <w:jc w:val="center"/>
        <w:rPr>
          <w:lang w:eastAsia="ru-RU"/>
        </w:rPr>
      </w:pPr>
      <w:r>
        <w:rPr>
          <w:lang w:eastAsia="ru-RU"/>
        </w:rPr>
        <w:t>Педагог _________________________________ Объединение _______________________________________________________   Группа_____________</w:t>
      </w:r>
    </w:p>
    <w:p w14:paraId="2C549453">
      <w:pPr>
        <w:jc w:val="both"/>
        <w:rPr>
          <w:b/>
          <w:sz w:val="36"/>
          <w:szCs w:val="36"/>
          <w:lang w:eastAsia="ru-RU"/>
        </w:rPr>
      </w:pPr>
      <w:r>
        <w:rPr>
          <w:b/>
          <w:lang w:eastAsia="ru-RU"/>
        </w:rPr>
        <w:t xml:space="preserve"> </w:t>
      </w:r>
      <w:r>
        <w:rPr>
          <w:b/>
          <w:sz w:val="36"/>
          <w:szCs w:val="36"/>
          <w:lang w:eastAsia="ru-RU"/>
        </w:rPr>
        <w:t xml:space="preserve"> </w:t>
      </w:r>
    </w:p>
    <w:tbl>
      <w:tblPr>
        <w:tblStyle w:val="6"/>
        <w:tblW w:w="1526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555"/>
        <w:gridCol w:w="1566"/>
        <w:gridCol w:w="1134"/>
        <w:gridCol w:w="851"/>
        <w:gridCol w:w="850"/>
        <w:gridCol w:w="709"/>
        <w:gridCol w:w="992"/>
        <w:gridCol w:w="993"/>
        <w:gridCol w:w="708"/>
        <w:gridCol w:w="709"/>
        <w:gridCol w:w="851"/>
        <w:gridCol w:w="1630"/>
      </w:tblGrid>
      <w:tr w14:paraId="75AA5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20" w:type="dxa"/>
            <w:vMerge w:val="restart"/>
          </w:tcPr>
          <w:p w14:paraId="43CAFEDB">
            <w:pPr>
              <w:jc w:val="both"/>
              <w:rPr>
                <w:lang w:eastAsia="ru-RU"/>
              </w:rPr>
            </w:pPr>
          </w:p>
          <w:p w14:paraId="5D9FF511">
            <w:pPr>
              <w:jc w:val="both"/>
              <w:rPr>
                <w:lang w:eastAsia="ru-RU"/>
              </w:rPr>
            </w:pPr>
          </w:p>
          <w:p w14:paraId="5C898163">
            <w:pPr>
              <w:jc w:val="both"/>
              <w:rPr>
                <w:lang w:eastAsia="ru-RU"/>
              </w:rPr>
            </w:pPr>
          </w:p>
          <w:p w14:paraId="2235A89B">
            <w:pPr>
              <w:jc w:val="both"/>
              <w:rPr>
                <w:lang w:eastAsia="ru-RU"/>
              </w:rPr>
            </w:pPr>
          </w:p>
          <w:p w14:paraId="7F91FC8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№№</w:t>
            </w:r>
          </w:p>
          <w:p w14:paraId="1E91A60E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3555" w:type="dxa"/>
            <w:vMerge w:val="restart"/>
          </w:tcPr>
          <w:p w14:paraId="549C26D9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</w:t>
            </w:r>
          </w:p>
          <w:p w14:paraId="058B42C7">
            <w:pPr>
              <w:jc w:val="both"/>
              <w:rPr>
                <w:lang w:eastAsia="ru-RU"/>
              </w:rPr>
            </w:pPr>
          </w:p>
          <w:p w14:paraId="4A8D8E01">
            <w:pPr>
              <w:jc w:val="both"/>
              <w:rPr>
                <w:lang w:eastAsia="ru-RU"/>
              </w:rPr>
            </w:pPr>
          </w:p>
          <w:p w14:paraId="338DA1AB">
            <w:pPr>
              <w:jc w:val="center"/>
              <w:rPr>
                <w:lang w:eastAsia="ru-RU"/>
              </w:rPr>
            </w:pPr>
          </w:p>
          <w:p w14:paraId="5B7FE6C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ФИО</w:t>
            </w:r>
          </w:p>
          <w:p w14:paraId="54C528F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обучающихся</w:t>
            </w:r>
          </w:p>
        </w:tc>
        <w:tc>
          <w:tcPr>
            <w:tcW w:w="1566" w:type="dxa"/>
            <w:vMerge w:val="restart"/>
          </w:tcPr>
          <w:p w14:paraId="2AC1B9A4">
            <w:pPr>
              <w:ind w:hanging="86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  <w:p w14:paraId="64FB929B">
            <w:pPr>
              <w:ind w:hanging="86"/>
              <w:jc w:val="both"/>
              <w:rPr>
                <w:lang w:eastAsia="ru-RU"/>
              </w:rPr>
            </w:pPr>
          </w:p>
          <w:p w14:paraId="22342FD5">
            <w:pPr>
              <w:ind w:hanging="86"/>
              <w:jc w:val="both"/>
              <w:rPr>
                <w:lang w:eastAsia="ru-RU"/>
              </w:rPr>
            </w:pPr>
          </w:p>
          <w:p w14:paraId="471BCAF5">
            <w:pPr>
              <w:ind w:hanging="86"/>
              <w:jc w:val="both"/>
              <w:rPr>
                <w:lang w:eastAsia="ru-RU"/>
              </w:rPr>
            </w:pPr>
          </w:p>
          <w:p w14:paraId="1045E4E9">
            <w:pPr>
              <w:ind w:hanging="8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Вид контроля</w:t>
            </w:r>
          </w:p>
          <w:p w14:paraId="646B7231">
            <w:pPr>
              <w:ind w:hanging="86"/>
              <w:jc w:val="both"/>
              <w:rPr>
                <w:lang w:eastAsia="ru-RU"/>
              </w:rPr>
            </w:pPr>
          </w:p>
          <w:p w14:paraId="0908C0CF">
            <w:pPr>
              <w:jc w:val="both"/>
              <w:rPr>
                <w:lang w:eastAsia="ru-RU"/>
              </w:rPr>
            </w:pPr>
          </w:p>
          <w:p w14:paraId="2FD9741B">
            <w:pPr>
              <w:jc w:val="both"/>
              <w:rPr>
                <w:lang w:eastAsia="ru-RU"/>
              </w:rPr>
            </w:pPr>
          </w:p>
          <w:p w14:paraId="4447FE69">
            <w:pPr>
              <w:jc w:val="both"/>
              <w:rPr>
                <w:lang w:eastAsia="ru-RU"/>
              </w:rPr>
            </w:pPr>
          </w:p>
        </w:tc>
        <w:tc>
          <w:tcPr>
            <w:tcW w:w="1985" w:type="dxa"/>
            <w:gridSpan w:val="2"/>
          </w:tcPr>
          <w:p w14:paraId="18F7CA61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Отношение к </w:t>
            </w:r>
          </w:p>
          <w:p w14:paraId="751BA29B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познавательной   деятельности</w:t>
            </w:r>
          </w:p>
        </w:tc>
        <w:tc>
          <w:tcPr>
            <w:tcW w:w="1559" w:type="dxa"/>
            <w:gridSpan w:val="2"/>
          </w:tcPr>
          <w:p w14:paraId="403A1D6D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Отношение к обществу</w:t>
            </w:r>
          </w:p>
        </w:tc>
        <w:tc>
          <w:tcPr>
            <w:tcW w:w="1985" w:type="dxa"/>
            <w:gridSpan w:val="2"/>
          </w:tcPr>
          <w:p w14:paraId="1087C806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Отношение </w:t>
            </w:r>
          </w:p>
          <w:p w14:paraId="44115776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 себе</w:t>
            </w:r>
          </w:p>
        </w:tc>
        <w:tc>
          <w:tcPr>
            <w:tcW w:w="1417" w:type="dxa"/>
            <w:gridSpan w:val="2"/>
          </w:tcPr>
          <w:p w14:paraId="68551611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Отношение </w:t>
            </w:r>
          </w:p>
          <w:p w14:paraId="233C7FF7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 ЗОЖ</w:t>
            </w:r>
          </w:p>
        </w:tc>
        <w:tc>
          <w:tcPr>
            <w:tcW w:w="2481" w:type="dxa"/>
            <w:gridSpan w:val="2"/>
          </w:tcPr>
          <w:p w14:paraId="6305EEE2">
            <w:pPr>
              <w:spacing w:line="10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</w:t>
            </w:r>
          </w:p>
        </w:tc>
      </w:tr>
      <w:tr w14:paraId="0138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</w:trPr>
        <w:tc>
          <w:tcPr>
            <w:tcW w:w="720" w:type="dxa"/>
            <w:vMerge w:val="continue"/>
          </w:tcPr>
          <w:p w14:paraId="21FB2B50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3BB95EAD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vMerge w:val="continue"/>
          </w:tcPr>
          <w:p w14:paraId="5171D8AE">
            <w:pPr>
              <w:jc w:val="both"/>
              <w:rPr>
                <w:lang w:eastAsia="ru-RU"/>
              </w:rPr>
            </w:pPr>
          </w:p>
        </w:tc>
        <w:tc>
          <w:tcPr>
            <w:tcW w:w="1134" w:type="dxa"/>
            <w:textDirection w:val="btLr"/>
          </w:tcPr>
          <w:p w14:paraId="17927024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Потребность в зна</w:t>
            </w:r>
          </w:p>
          <w:p w14:paraId="67E4E241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ниях, новых видах</w:t>
            </w:r>
          </w:p>
          <w:p w14:paraId="52C8B4E6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деятельности</w:t>
            </w:r>
          </w:p>
          <w:p w14:paraId="78D0BADC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</w:p>
          <w:p w14:paraId="7A9D8BEB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</w:p>
          <w:p w14:paraId="090DBC46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</w:p>
          <w:p w14:paraId="6EFC6D51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</w:p>
          <w:p w14:paraId="64FABCDA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  <w:p w14:paraId="022BDDED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67ED81B2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1D957724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0A0852A9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7C57C1CE">
            <w:pPr>
              <w:spacing w:line="100" w:lineRule="atLeast"/>
              <w:ind w:left="113" w:right="113"/>
              <w:rPr>
                <w:lang w:eastAsia="ru-RU"/>
              </w:rPr>
            </w:pPr>
          </w:p>
        </w:tc>
        <w:tc>
          <w:tcPr>
            <w:tcW w:w="851" w:type="dxa"/>
            <w:textDirection w:val="btLr"/>
          </w:tcPr>
          <w:p w14:paraId="4DB306AD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Трудолюбие, настойчивость</w:t>
            </w:r>
          </w:p>
          <w:p w14:paraId="68140B03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63F76F12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266CDE7B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399FDF76">
            <w:pPr>
              <w:spacing w:line="100" w:lineRule="atLeast"/>
              <w:ind w:left="113" w:right="113"/>
              <w:rPr>
                <w:lang w:eastAsia="ru-RU"/>
              </w:rPr>
            </w:pPr>
          </w:p>
          <w:p w14:paraId="454C9659">
            <w:pPr>
              <w:spacing w:line="100" w:lineRule="atLeast"/>
              <w:ind w:left="113" w:right="113"/>
              <w:rPr>
                <w:lang w:eastAsia="ru-RU"/>
              </w:rPr>
            </w:pPr>
          </w:p>
        </w:tc>
        <w:tc>
          <w:tcPr>
            <w:tcW w:w="850" w:type="dxa"/>
            <w:textDirection w:val="btLr"/>
          </w:tcPr>
          <w:p w14:paraId="26309E10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Нравственность</w:t>
            </w:r>
          </w:p>
          <w:p w14:paraId="322C9B76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Толерантность</w:t>
            </w:r>
          </w:p>
        </w:tc>
        <w:tc>
          <w:tcPr>
            <w:tcW w:w="709" w:type="dxa"/>
            <w:textDirection w:val="btLr"/>
          </w:tcPr>
          <w:p w14:paraId="7454DAED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Активность</w:t>
            </w:r>
          </w:p>
        </w:tc>
        <w:tc>
          <w:tcPr>
            <w:tcW w:w="992" w:type="dxa"/>
            <w:textDirection w:val="btLr"/>
          </w:tcPr>
          <w:p w14:paraId="765FA6DD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Ценностная самоориентация</w:t>
            </w:r>
          </w:p>
        </w:tc>
        <w:tc>
          <w:tcPr>
            <w:tcW w:w="993" w:type="dxa"/>
            <w:textDirection w:val="btLr"/>
          </w:tcPr>
          <w:p w14:paraId="4E91545C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Самооценка</w:t>
            </w:r>
          </w:p>
          <w:p w14:paraId="385E32CD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 xml:space="preserve">Самосовершен-ствование  </w:t>
            </w:r>
          </w:p>
        </w:tc>
        <w:tc>
          <w:tcPr>
            <w:tcW w:w="708" w:type="dxa"/>
            <w:textDirection w:val="btLr"/>
          </w:tcPr>
          <w:p w14:paraId="10CFB319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Личная  гигиена</w:t>
            </w:r>
          </w:p>
        </w:tc>
        <w:tc>
          <w:tcPr>
            <w:tcW w:w="709" w:type="dxa"/>
            <w:textDirection w:val="btLr"/>
          </w:tcPr>
          <w:p w14:paraId="0B168AA5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>Физическая активность</w:t>
            </w:r>
          </w:p>
          <w:p w14:paraId="7AD19722">
            <w:pPr>
              <w:spacing w:line="100" w:lineRule="atLeast"/>
              <w:ind w:left="113" w:right="113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851" w:type="dxa"/>
            <w:textDirection w:val="btLr"/>
          </w:tcPr>
          <w:p w14:paraId="559FE039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  <w:r>
              <w:rPr>
                <w:lang w:eastAsia="ru-RU"/>
              </w:rPr>
              <w:t>Общий бал</w:t>
            </w:r>
          </w:p>
        </w:tc>
        <w:tc>
          <w:tcPr>
            <w:tcW w:w="1630" w:type="dxa"/>
            <w:textDirection w:val="btLr"/>
          </w:tcPr>
          <w:p w14:paraId="7169C1B2">
            <w:pPr>
              <w:spacing w:line="100" w:lineRule="atLeast"/>
              <w:ind w:left="113" w:right="113"/>
              <w:jc w:val="both"/>
              <w:rPr>
                <w:lang w:eastAsia="ru-RU"/>
              </w:rPr>
            </w:pPr>
            <w:r>
              <w:rPr>
                <w:lang w:eastAsia="ru-RU"/>
              </w:rPr>
              <w:t>Уровень воспитанности.</w:t>
            </w:r>
          </w:p>
        </w:tc>
      </w:tr>
      <w:tr w14:paraId="700B8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20" w:type="dxa"/>
            <w:vMerge w:val="restart"/>
          </w:tcPr>
          <w:p w14:paraId="79FB82F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5" w:type="dxa"/>
            <w:vMerge w:val="restart"/>
          </w:tcPr>
          <w:p w14:paraId="40DB8AA1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1566" w:type="dxa"/>
          </w:tcPr>
          <w:p w14:paraId="41622C83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1134" w:type="dxa"/>
          </w:tcPr>
          <w:p w14:paraId="6E527840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851" w:type="dxa"/>
          </w:tcPr>
          <w:p w14:paraId="6CDC2735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850" w:type="dxa"/>
          </w:tcPr>
          <w:p w14:paraId="54D9151D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709" w:type="dxa"/>
          </w:tcPr>
          <w:p w14:paraId="270BD2ED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992" w:type="dxa"/>
          </w:tcPr>
          <w:p w14:paraId="0BA79C54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993" w:type="dxa"/>
          </w:tcPr>
          <w:p w14:paraId="3824E7E8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708" w:type="dxa"/>
          </w:tcPr>
          <w:p w14:paraId="7AE17B41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709" w:type="dxa"/>
          </w:tcPr>
          <w:p w14:paraId="374273DC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851" w:type="dxa"/>
          </w:tcPr>
          <w:p w14:paraId="0B639385">
            <w:pPr>
              <w:jc w:val="both"/>
              <w:rPr>
                <w:color w:val="FF0000"/>
                <w:lang w:eastAsia="ru-RU"/>
              </w:rPr>
            </w:pPr>
          </w:p>
        </w:tc>
        <w:tc>
          <w:tcPr>
            <w:tcW w:w="1630" w:type="dxa"/>
          </w:tcPr>
          <w:p w14:paraId="061F0B91">
            <w:pPr>
              <w:jc w:val="both"/>
              <w:rPr>
                <w:color w:val="FF0000"/>
                <w:lang w:eastAsia="ru-RU"/>
              </w:rPr>
            </w:pPr>
          </w:p>
        </w:tc>
      </w:tr>
      <w:tr w14:paraId="4DE21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720" w:type="dxa"/>
            <w:vMerge w:val="continue"/>
          </w:tcPr>
          <w:p w14:paraId="0452A13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70FF9737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</w:tcPr>
          <w:p w14:paraId="185909D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</w:tcPr>
          <w:p w14:paraId="2ADAAC6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</w:tcPr>
          <w:p w14:paraId="2214F9EF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</w:tcPr>
          <w:p w14:paraId="19C50BB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</w:tcPr>
          <w:p w14:paraId="375FF0D5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</w:tcPr>
          <w:p w14:paraId="76A6E46E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</w:tcPr>
          <w:p w14:paraId="7B9653FB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</w:tcPr>
          <w:p w14:paraId="5120C67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</w:tcPr>
          <w:p w14:paraId="716B5816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</w:tcPr>
          <w:p w14:paraId="3E1F4A6A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</w:tcPr>
          <w:p w14:paraId="51769940">
            <w:pPr>
              <w:jc w:val="both"/>
              <w:rPr>
                <w:lang w:eastAsia="ru-RU"/>
              </w:rPr>
            </w:pPr>
          </w:p>
        </w:tc>
      </w:tr>
      <w:tr w14:paraId="58C23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20" w:type="dxa"/>
            <w:vMerge w:val="restart"/>
          </w:tcPr>
          <w:p w14:paraId="7591752F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68498D8C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bottom w:val="single" w:color="auto" w:sz="4" w:space="0"/>
            </w:tcBorders>
          </w:tcPr>
          <w:p w14:paraId="68C82F4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62CA23C2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7FCAC46E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20DEB2F0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</w:tcPr>
          <w:p w14:paraId="1A836826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3E3F2DCE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18CD13ED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bottom w:val="single" w:color="auto" w:sz="4" w:space="0"/>
            </w:tcBorders>
          </w:tcPr>
          <w:p w14:paraId="0E8227A5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</w:tcPr>
          <w:p w14:paraId="32378F6D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18862211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bottom w:val="single" w:color="auto" w:sz="4" w:space="0"/>
            </w:tcBorders>
          </w:tcPr>
          <w:p w14:paraId="6CD59501">
            <w:pPr>
              <w:jc w:val="both"/>
              <w:rPr>
                <w:lang w:eastAsia="ru-RU"/>
              </w:rPr>
            </w:pPr>
          </w:p>
        </w:tc>
      </w:tr>
      <w:tr w14:paraId="0DBC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720" w:type="dxa"/>
            <w:vMerge w:val="continue"/>
          </w:tcPr>
          <w:p w14:paraId="2D85D6C6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028D474B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00F4C82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49AFA46A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24346F9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A06AEB4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D68E6C4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0C69A999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C9C157E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1AF1647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39A89721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3BA9BAB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78F297F4">
            <w:pPr>
              <w:jc w:val="both"/>
              <w:rPr>
                <w:lang w:eastAsia="ru-RU"/>
              </w:rPr>
            </w:pPr>
          </w:p>
        </w:tc>
      </w:tr>
      <w:tr w14:paraId="48A2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720" w:type="dxa"/>
            <w:vMerge w:val="restart"/>
          </w:tcPr>
          <w:p w14:paraId="10796F8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1DB873CC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483F263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9A9BBEF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F9BA341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0D2CFE0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27DA75B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98A25DF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73DBD7B7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3EF8369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6913DC5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CFB7440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45A7923E">
            <w:pPr>
              <w:jc w:val="both"/>
              <w:rPr>
                <w:lang w:eastAsia="ru-RU"/>
              </w:rPr>
            </w:pPr>
          </w:p>
        </w:tc>
      </w:tr>
      <w:tr w14:paraId="6F424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720" w:type="dxa"/>
            <w:vMerge w:val="continue"/>
          </w:tcPr>
          <w:p w14:paraId="102FDF17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178E3559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45A14F7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5871F0DA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631C1A0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DDDD637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26FD393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37146ED7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5ED100A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128D129F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9102013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AAB493B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6825051E">
            <w:pPr>
              <w:jc w:val="both"/>
              <w:rPr>
                <w:lang w:eastAsia="ru-RU"/>
              </w:rPr>
            </w:pPr>
          </w:p>
        </w:tc>
      </w:tr>
      <w:tr w14:paraId="28442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720" w:type="dxa"/>
            <w:vMerge w:val="restart"/>
          </w:tcPr>
          <w:p w14:paraId="5BE87F8F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01727608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1F26C5A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2D799314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C0C2B77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69EC311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524DC33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1220443B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7AE64BA5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6FF0EC54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8A7483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48AC0B3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2A0F4E86">
            <w:pPr>
              <w:jc w:val="both"/>
              <w:rPr>
                <w:lang w:eastAsia="ru-RU"/>
              </w:rPr>
            </w:pPr>
          </w:p>
        </w:tc>
      </w:tr>
      <w:tr w14:paraId="6D80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720" w:type="dxa"/>
            <w:vMerge w:val="continue"/>
          </w:tcPr>
          <w:p w14:paraId="598D6775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20C6E9D1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0A04C98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74B2ED6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F4B0B60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4D000BC2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5CFFFEC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799D088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12E1DC68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7DD143F1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0285D4D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7902A6B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40B7FD60">
            <w:pPr>
              <w:jc w:val="both"/>
              <w:rPr>
                <w:lang w:eastAsia="ru-RU"/>
              </w:rPr>
            </w:pPr>
          </w:p>
        </w:tc>
      </w:tr>
      <w:tr w14:paraId="55CA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720" w:type="dxa"/>
            <w:vMerge w:val="restart"/>
          </w:tcPr>
          <w:p w14:paraId="64E6952C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7CF5A8B3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755D48F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2C863C4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CA82CBF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6AC96D5B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C753152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46F1FAF8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C35D050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47856D32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4BAF2B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2FEA20F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2D9C0725">
            <w:pPr>
              <w:jc w:val="both"/>
              <w:rPr>
                <w:lang w:eastAsia="ru-RU"/>
              </w:rPr>
            </w:pPr>
          </w:p>
        </w:tc>
      </w:tr>
      <w:tr w14:paraId="7A47B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20" w:type="dxa"/>
            <w:vMerge w:val="continue"/>
          </w:tcPr>
          <w:p w14:paraId="64FDD100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7847D1C7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647A4E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58DCAB8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BA6D37B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6A0BD8F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38F8047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13390A00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0E414C30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7A148B06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126713A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AD25DEA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3369BB6B">
            <w:pPr>
              <w:jc w:val="both"/>
              <w:rPr>
                <w:lang w:eastAsia="ru-RU"/>
              </w:rPr>
            </w:pPr>
          </w:p>
        </w:tc>
      </w:tr>
      <w:tr w14:paraId="6F15C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720" w:type="dxa"/>
            <w:vMerge w:val="restart"/>
          </w:tcPr>
          <w:p w14:paraId="2D008A6D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08CB34AB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6B0390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18857CC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69D0500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0D5AD51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066A782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2D351113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67DCE0A3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1FA2CC25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37E75BE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577CCBE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3FF6833E">
            <w:pPr>
              <w:jc w:val="both"/>
              <w:rPr>
                <w:lang w:eastAsia="ru-RU"/>
              </w:rPr>
            </w:pPr>
          </w:p>
        </w:tc>
      </w:tr>
      <w:tr w14:paraId="0A83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continue"/>
          </w:tcPr>
          <w:p w14:paraId="30DE43A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59D64525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0C27705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00E640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320E60B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40260AFD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E806155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E22B00D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3C8C913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08D6BC8A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310BBD6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A6E900F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6E994F49">
            <w:pPr>
              <w:jc w:val="both"/>
              <w:rPr>
                <w:lang w:eastAsia="ru-RU"/>
              </w:rPr>
            </w:pPr>
          </w:p>
        </w:tc>
      </w:tr>
      <w:tr w14:paraId="7742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restart"/>
          </w:tcPr>
          <w:p w14:paraId="75C851FD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20FE438F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5572871C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25B625EC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7D9A606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3C3257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0815F03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7E26B793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E5D792B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2FE21E3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A66F54D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ADD8421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7F22DB3F">
            <w:pPr>
              <w:jc w:val="both"/>
              <w:rPr>
                <w:lang w:eastAsia="ru-RU"/>
              </w:rPr>
            </w:pPr>
          </w:p>
        </w:tc>
      </w:tr>
      <w:tr w14:paraId="1BDA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continue"/>
          </w:tcPr>
          <w:p w14:paraId="3B94124F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3A8F4507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2557FFB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BF94DE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62F0CAE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36066706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EAB15AA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746AF558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65321F6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7E4AB0E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271AC9F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DF7F873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1D031F75">
            <w:pPr>
              <w:jc w:val="both"/>
              <w:rPr>
                <w:lang w:eastAsia="ru-RU"/>
              </w:rPr>
            </w:pPr>
          </w:p>
        </w:tc>
      </w:tr>
      <w:tr w14:paraId="346C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restart"/>
          </w:tcPr>
          <w:p w14:paraId="2AE6D69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74C3595C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05481DF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AB1D31C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2FCBF39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4540D6AE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378BD68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2A0723B6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6EF1CA4A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4CEA7C8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AB84CCA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B66C3FC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60799C3F">
            <w:pPr>
              <w:jc w:val="both"/>
              <w:rPr>
                <w:lang w:eastAsia="ru-RU"/>
              </w:rPr>
            </w:pPr>
          </w:p>
        </w:tc>
      </w:tr>
      <w:tr w14:paraId="3F87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continue"/>
          </w:tcPr>
          <w:p w14:paraId="2F51F34F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75EFEF4B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10BC0909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8B34A41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1346AFE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42F961C6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428B80D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5929C3BB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3246C443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FE40452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986B0A7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F33E1F7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14709EC5">
            <w:pPr>
              <w:jc w:val="both"/>
              <w:rPr>
                <w:lang w:eastAsia="ru-RU"/>
              </w:rPr>
            </w:pPr>
          </w:p>
        </w:tc>
      </w:tr>
      <w:tr w14:paraId="6EB7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restart"/>
          </w:tcPr>
          <w:p w14:paraId="50B0DD62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2C29DBCF">
            <w:pPr>
              <w:jc w:val="both"/>
              <w:rPr>
                <w:lang w:eastAsia="ru-RU"/>
              </w:rPr>
            </w:pPr>
          </w:p>
          <w:p w14:paraId="5CE25A8E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2B8E8E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ACCC927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D4DBD26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0A5E4EC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F01A27A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5CC30F44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22D8197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66D1482F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5CB141C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ACF3243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59C8281A">
            <w:pPr>
              <w:jc w:val="both"/>
              <w:rPr>
                <w:lang w:eastAsia="ru-RU"/>
              </w:rPr>
            </w:pPr>
          </w:p>
        </w:tc>
      </w:tr>
      <w:tr w14:paraId="0C632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continue"/>
          </w:tcPr>
          <w:p w14:paraId="0BDCC32A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2F37D8BB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0C8259C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7FBBB51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F1FD062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628A17F1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6C5584F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3BD9ADC9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8ECBEC1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1D5EB793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5B5447D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6115132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0164A038">
            <w:pPr>
              <w:jc w:val="both"/>
              <w:rPr>
                <w:lang w:eastAsia="ru-RU"/>
              </w:rPr>
            </w:pPr>
          </w:p>
        </w:tc>
      </w:tr>
      <w:tr w14:paraId="5A53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restart"/>
          </w:tcPr>
          <w:p w14:paraId="5316DF5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2F831490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52B8B58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318AE06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4D8D593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7D86477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3714D25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4CA949E6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1584E502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26523926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3B671BD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DA46B1C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27AE071C">
            <w:pPr>
              <w:jc w:val="both"/>
              <w:rPr>
                <w:lang w:eastAsia="ru-RU"/>
              </w:rPr>
            </w:pPr>
          </w:p>
        </w:tc>
      </w:tr>
      <w:tr w14:paraId="7C8D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continue"/>
          </w:tcPr>
          <w:p w14:paraId="534B25F8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04FC7A7B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64F37CE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C0C6B6F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3826B46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2D5A3047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7FAD115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C3402CB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25C22CE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43AFF275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FF54021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EAA12B9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2D9D09CA">
            <w:pPr>
              <w:jc w:val="both"/>
              <w:rPr>
                <w:lang w:eastAsia="ru-RU"/>
              </w:rPr>
            </w:pPr>
          </w:p>
        </w:tc>
      </w:tr>
      <w:tr w14:paraId="4ED2A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720" w:type="dxa"/>
            <w:vMerge w:val="restart"/>
          </w:tcPr>
          <w:p w14:paraId="57E5E965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2A37A8BA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3450A3A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4A37E2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F2BB6B8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2B0DAA27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64576EE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71F05D5A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2D3A3E2E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2E70478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475A1B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FCA0435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14104278">
            <w:pPr>
              <w:jc w:val="both"/>
              <w:rPr>
                <w:lang w:eastAsia="ru-RU"/>
              </w:rPr>
            </w:pPr>
          </w:p>
        </w:tc>
      </w:tr>
      <w:tr w14:paraId="64DA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continue"/>
          </w:tcPr>
          <w:p w14:paraId="02736BCD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20FB5032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644054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305D805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23CF0D6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6F02459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5AF45AB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40109B12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5819D53C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72163483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8E97E00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0939BF2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09D25382">
            <w:pPr>
              <w:jc w:val="both"/>
              <w:rPr>
                <w:lang w:eastAsia="ru-RU"/>
              </w:rPr>
            </w:pPr>
          </w:p>
        </w:tc>
      </w:tr>
      <w:tr w14:paraId="7BBFD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restart"/>
          </w:tcPr>
          <w:p w14:paraId="24A40842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43DD8F0A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25C53BE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1A984C36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FB0830A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1A0052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42F27FEF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6C22DAB3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102CEDEE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26B08254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5C849333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50FFEB1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31AAAD1C">
            <w:pPr>
              <w:jc w:val="both"/>
              <w:rPr>
                <w:lang w:eastAsia="ru-RU"/>
              </w:rPr>
            </w:pPr>
          </w:p>
        </w:tc>
      </w:tr>
      <w:tr w14:paraId="1AA9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continue"/>
          </w:tcPr>
          <w:p w14:paraId="09EA0AFA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72B3BD4F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4726B2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4855690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A56B058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AB81E9A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47AAC60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11339BB8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03E9A835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35E69BDF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AF690B4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01A294D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56AF35A1">
            <w:pPr>
              <w:jc w:val="both"/>
              <w:rPr>
                <w:lang w:eastAsia="ru-RU"/>
              </w:rPr>
            </w:pPr>
          </w:p>
        </w:tc>
      </w:tr>
      <w:tr w14:paraId="198E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restart"/>
          </w:tcPr>
          <w:p w14:paraId="6AFC642D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6F9BF3C0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4CE3120C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3E383598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D6CDCE4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2462D40C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E6D9331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4CB4BFE7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4D32D98F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32D11838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A9AEAF2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4340E25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1C0F7F2E">
            <w:pPr>
              <w:jc w:val="both"/>
              <w:rPr>
                <w:lang w:eastAsia="ru-RU"/>
              </w:rPr>
            </w:pPr>
          </w:p>
        </w:tc>
      </w:tr>
      <w:tr w14:paraId="65A4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continue"/>
          </w:tcPr>
          <w:p w14:paraId="150602B9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22A32E8D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693DABA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7DEF8DC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A1F9A4E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96FA263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AB59A11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13E43972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357C97E4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07DBD8A1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81240F4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F52876B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6C21BEE1">
            <w:pPr>
              <w:jc w:val="both"/>
              <w:rPr>
                <w:lang w:eastAsia="ru-RU"/>
              </w:rPr>
            </w:pPr>
          </w:p>
        </w:tc>
      </w:tr>
      <w:tr w14:paraId="35D27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restart"/>
          </w:tcPr>
          <w:p w14:paraId="77D9092E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5C42214C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7004368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6CADA62C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CCCD600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393AAD1F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B10400D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5975F8A1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1DD02463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510B305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CB0A47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FA2B81C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407DD147">
            <w:pPr>
              <w:jc w:val="both"/>
              <w:rPr>
                <w:lang w:eastAsia="ru-RU"/>
              </w:rPr>
            </w:pPr>
          </w:p>
        </w:tc>
      </w:tr>
      <w:tr w14:paraId="5DB62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continue"/>
          </w:tcPr>
          <w:p w14:paraId="667C6190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4CB7B4F7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3EA657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0E86E92D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8AC15EC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2CD1EFE1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0CEC48DB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5FB3C349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0E57BD89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70EE777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71D2B0FF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ADD0EA3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4D87618D">
            <w:pPr>
              <w:jc w:val="both"/>
              <w:rPr>
                <w:lang w:eastAsia="ru-RU"/>
              </w:rPr>
            </w:pPr>
          </w:p>
        </w:tc>
      </w:tr>
      <w:tr w14:paraId="6F0C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restart"/>
          </w:tcPr>
          <w:p w14:paraId="30C2C44F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restart"/>
          </w:tcPr>
          <w:p w14:paraId="3AF1C90A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  <w:bottom w:val="single" w:color="auto" w:sz="4" w:space="0"/>
            </w:tcBorders>
          </w:tcPr>
          <w:p w14:paraId="68BA634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 w14:paraId="517F115A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2C987E2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586EA8F0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853F61A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 w14:paraId="3815010A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 w14:paraId="18D59BF3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14:paraId="55CC7F69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2140B996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B1C6C2F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  <w:bottom w:val="single" w:color="auto" w:sz="4" w:space="0"/>
            </w:tcBorders>
          </w:tcPr>
          <w:p w14:paraId="1C6F25DC">
            <w:pPr>
              <w:jc w:val="both"/>
              <w:rPr>
                <w:lang w:eastAsia="ru-RU"/>
              </w:rPr>
            </w:pPr>
          </w:p>
        </w:tc>
      </w:tr>
      <w:tr w14:paraId="4CFE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720" w:type="dxa"/>
            <w:vMerge w:val="continue"/>
          </w:tcPr>
          <w:p w14:paraId="431F7362">
            <w:pPr>
              <w:jc w:val="both"/>
              <w:rPr>
                <w:lang w:eastAsia="ru-RU"/>
              </w:rPr>
            </w:pPr>
          </w:p>
        </w:tc>
        <w:tc>
          <w:tcPr>
            <w:tcW w:w="3555" w:type="dxa"/>
            <w:vMerge w:val="continue"/>
          </w:tcPr>
          <w:p w14:paraId="289A5DA1">
            <w:pPr>
              <w:jc w:val="both"/>
              <w:rPr>
                <w:lang w:eastAsia="ru-RU"/>
              </w:rPr>
            </w:pPr>
          </w:p>
        </w:tc>
        <w:tc>
          <w:tcPr>
            <w:tcW w:w="1566" w:type="dxa"/>
            <w:tcBorders>
              <w:top w:val="single" w:color="auto" w:sz="4" w:space="0"/>
            </w:tcBorders>
          </w:tcPr>
          <w:p w14:paraId="4506B9F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Итоговый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2E18EF5B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0DA3397F">
            <w:pPr>
              <w:jc w:val="both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</w:tcPr>
          <w:p w14:paraId="49E182E5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</w:tcBorders>
          </w:tcPr>
          <w:p w14:paraId="6B676926">
            <w:pPr>
              <w:jc w:val="both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 w14:paraId="7939CE76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</w:tcBorders>
          </w:tcPr>
          <w:p w14:paraId="39B28838">
            <w:pPr>
              <w:jc w:val="both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single" w:color="auto" w:sz="4" w:space="0"/>
            </w:tcBorders>
          </w:tcPr>
          <w:p w14:paraId="11208FDB">
            <w:pPr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color="auto" w:sz="4" w:space="0"/>
            </w:tcBorders>
          </w:tcPr>
          <w:p w14:paraId="293B9149">
            <w:pPr>
              <w:jc w:val="both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6D41775B">
            <w:pPr>
              <w:jc w:val="both"/>
              <w:rPr>
                <w:lang w:eastAsia="ru-RU"/>
              </w:rPr>
            </w:pPr>
          </w:p>
        </w:tc>
        <w:tc>
          <w:tcPr>
            <w:tcW w:w="1630" w:type="dxa"/>
            <w:tcBorders>
              <w:top w:val="single" w:color="auto" w:sz="4" w:space="0"/>
            </w:tcBorders>
          </w:tcPr>
          <w:p w14:paraId="038CD619">
            <w:pPr>
              <w:jc w:val="both"/>
              <w:rPr>
                <w:lang w:eastAsia="ru-RU"/>
              </w:rPr>
            </w:pPr>
          </w:p>
        </w:tc>
      </w:tr>
    </w:tbl>
    <w:p w14:paraId="4E8E3023">
      <w:pPr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</w:t>
      </w:r>
    </w:p>
    <w:p w14:paraId="3FD99897">
      <w:pPr>
        <w:jc w:val="both"/>
        <w:rPr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</w:t>
      </w:r>
      <w:r>
        <w:rPr>
          <w:lang w:eastAsia="ru-RU"/>
        </w:rPr>
        <w:t>Итого:</w:t>
      </w:r>
    </w:p>
    <w:tbl>
      <w:tblPr>
        <w:tblStyle w:val="6"/>
        <w:tblW w:w="10631" w:type="dxa"/>
        <w:tblInd w:w="1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2301"/>
        <w:gridCol w:w="2693"/>
        <w:gridCol w:w="2268"/>
      </w:tblGrid>
      <w:tr w14:paraId="1E07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19BFA596">
            <w:pPr>
              <w:rPr>
                <w:lang w:eastAsia="ru-RU"/>
              </w:rPr>
            </w:pPr>
          </w:p>
        </w:tc>
        <w:tc>
          <w:tcPr>
            <w:tcW w:w="2301" w:type="dxa"/>
          </w:tcPr>
          <w:p w14:paraId="68401EF7">
            <w:pPr>
              <w:rPr>
                <w:lang w:eastAsia="ru-RU"/>
              </w:rPr>
            </w:pPr>
            <w:r>
              <w:rPr>
                <w:lang w:eastAsia="ru-RU"/>
              </w:rPr>
              <w:t>Высокий уровень</w:t>
            </w:r>
          </w:p>
        </w:tc>
        <w:tc>
          <w:tcPr>
            <w:tcW w:w="2693" w:type="dxa"/>
          </w:tcPr>
          <w:p w14:paraId="7EF0E1C3">
            <w:pPr>
              <w:rPr>
                <w:lang w:eastAsia="ru-RU"/>
              </w:rPr>
            </w:pPr>
            <w:r>
              <w:rPr>
                <w:lang w:eastAsia="ru-RU"/>
              </w:rPr>
              <w:t>Средний уровень</w:t>
            </w:r>
          </w:p>
        </w:tc>
        <w:tc>
          <w:tcPr>
            <w:tcW w:w="2268" w:type="dxa"/>
          </w:tcPr>
          <w:p w14:paraId="7A11F597">
            <w:pPr>
              <w:rPr>
                <w:lang w:eastAsia="ru-RU"/>
              </w:rPr>
            </w:pPr>
            <w:r>
              <w:rPr>
                <w:lang w:eastAsia="ru-RU"/>
              </w:rPr>
              <w:t>Слабый уровень</w:t>
            </w:r>
          </w:p>
        </w:tc>
      </w:tr>
      <w:tr w14:paraId="33BE9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4263F1D">
            <w:pPr>
              <w:rPr>
                <w:lang w:eastAsia="ru-RU"/>
              </w:rPr>
            </w:pPr>
            <w:r>
              <w:rPr>
                <w:lang w:eastAsia="ru-RU"/>
              </w:rPr>
              <w:t>Вводный контроль</w:t>
            </w:r>
          </w:p>
        </w:tc>
        <w:tc>
          <w:tcPr>
            <w:tcW w:w="2301" w:type="dxa"/>
          </w:tcPr>
          <w:p w14:paraId="6A500A5C">
            <w:pPr>
              <w:rPr>
                <w:lang w:eastAsia="ru-RU"/>
              </w:rPr>
            </w:pPr>
          </w:p>
        </w:tc>
        <w:tc>
          <w:tcPr>
            <w:tcW w:w="2693" w:type="dxa"/>
          </w:tcPr>
          <w:p w14:paraId="1BAA488F">
            <w:pPr>
              <w:rPr>
                <w:lang w:eastAsia="ru-RU"/>
              </w:rPr>
            </w:pPr>
          </w:p>
        </w:tc>
        <w:tc>
          <w:tcPr>
            <w:tcW w:w="2268" w:type="dxa"/>
          </w:tcPr>
          <w:p w14:paraId="6EAE6752">
            <w:pPr>
              <w:rPr>
                <w:lang w:eastAsia="ru-RU"/>
              </w:rPr>
            </w:pPr>
          </w:p>
        </w:tc>
      </w:tr>
      <w:tr w14:paraId="741C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1F3B6E8">
            <w:pPr>
              <w:rPr>
                <w:lang w:eastAsia="ru-RU"/>
              </w:rPr>
            </w:pPr>
            <w:r>
              <w:rPr>
                <w:lang w:eastAsia="ru-RU"/>
              </w:rPr>
              <w:t>Итоговый контроль</w:t>
            </w:r>
          </w:p>
        </w:tc>
        <w:tc>
          <w:tcPr>
            <w:tcW w:w="2301" w:type="dxa"/>
          </w:tcPr>
          <w:p w14:paraId="6DBCB380">
            <w:pPr>
              <w:rPr>
                <w:lang w:eastAsia="ru-RU"/>
              </w:rPr>
            </w:pPr>
          </w:p>
        </w:tc>
        <w:tc>
          <w:tcPr>
            <w:tcW w:w="2693" w:type="dxa"/>
          </w:tcPr>
          <w:p w14:paraId="7B3F31CE">
            <w:pPr>
              <w:rPr>
                <w:lang w:eastAsia="ru-RU"/>
              </w:rPr>
            </w:pPr>
          </w:p>
        </w:tc>
        <w:tc>
          <w:tcPr>
            <w:tcW w:w="2268" w:type="dxa"/>
          </w:tcPr>
          <w:p w14:paraId="426692DD">
            <w:pPr>
              <w:rPr>
                <w:lang w:eastAsia="ru-RU"/>
              </w:rPr>
            </w:pPr>
          </w:p>
        </w:tc>
      </w:tr>
    </w:tbl>
    <w:p w14:paraId="36F18DB5">
      <w:pPr>
        <w:rPr>
          <w:lang w:eastAsia="ru-RU"/>
        </w:rPr>
      </w:pPr>
      <w:r>
        <w:rPr>
          <w:lang w:eastAsia="ru-RU"/>
        </w:rPr>
        <w:t xml:space="preserve">               </w:t>
      </w:r>
    </w:p>
    <w:p w14:paraId="6BD62CD2">
      <w:pPr>
        <w:rPr>
          <w:lang w:eastAsia="ru-RU"/>
        </w:rPr>
      </w:pPr>
      <w:r>
        <w:rPr>
          <w:lang w:eastAsia="ru-RU"/>
        </w:rPr>
        <w:t xml:space="preserve">                                                                                      Обработка результатов.</w:t>
      </w:r>
    </w:p>
    <w:p w14:paraId="12826CDA">
      <w:pPr>
        <w:jc w:val="center"/>
        <w:rPr>
          <w:lang w:eastAsia="ru-RU"/>
        </w:rPr>
      </w:pPr>
    </w:p>
    <w:p w14:paraId="3096A4B6">
      <w:pPr>
        <w:jc w:val="both"/>
        <w:rPr>
          <w:lang w:eastAsia="ru-RU"/>
        </w:rPr>
      </w:pPr>
      <w:r>
        <w:rPr>
          <w:lang w:eastAsia="ru-RU"/>
        </w:rPr>
        <w:t>Каждый показатель оценивается от 1 до 3 баллов:                                                        Определение уровня воспитанности:</w:t>
      </w:r>
    </w:p>
    <w:p w14:paraId="1E39B8D4">
      <w:pPr>
        <w:widowControl/>
        <w:numPr>
          <w:ilvl w:val="0"/>
          <w:numId w:val="29"/>
        </w:numPr>
        <w:autoSpaceDE/>
        <w:autoSpaceDN/>
        <w:jc w:val="both"/>
        <w:rPr>
          <w:lang w:eastAsia="ru-RU"/>
        </w:rPr>
      </w:pPr>
      <w:r>
        <w:rPr>
          <w:lang w:eastAsia="ru-RU"/>
        </w:rPr>
        <w:t xml:space="preserve">–  проявляется в полной мере                                                                                   17 – 24 баллов – высокий уровень </w:t>
      </w:r>
    </w:p>
    <w:p w14:paraId="27746745">
      <w:pPr>
        <w:widowControl/>
        <w:numPr>
          <w:ilvl w:val="0"/>
          <w:numId w:val="30"/>
        </w:numPr>
        <w:autoSpaceDE/>
        <w:autoSpaceDN/>
        <w:jc w:val="both"/>
        <w:rPr>
          <w:lang w:eastAsia="ru-RU"/>
        </w:rPr>
      </w:pPr>
      <w:r>
        <w:rPr>
          <w:lang w:eastAsia="ru-RU"/>
        </w:rPr>
        <w:t>-   проявляется иногда                                                                                                12 – 16 баллов – средний уровень</w:t>
      </w:r>
    </w:p>
    <w:p w14:paraId="37AA9C22">
      <w:pPr>
        <w:ind w:left="360"/>
        <w:jc w:val="both"/>
        <w:rPr>
          <w:lang w:eastAsia="ru-RU"/>
        </w:rPr>
      </w:pPr>
      <w:r>
        <w:rPr>
          <w:lang w:eastAsia="ru-RU"/>
        </w:rPr>
        <w:t xml:space="preserve"> 1   -  не проявляется                                                                                                           8 – 11 баллов – низкий уровень</w:t>
      </w:r>
    </w:p>
    <w:p w14:paraId="27348491">
      <w:pPr>
        <w:jc w:val="both"/>
        <w:rPr>
          <w:lang w:eastAsia="ru-RU"/>
        </w:rPr>
      </w:pPr>
      <w:r>
        <w:rPr>
          <w:lang w:eastAsia="ru-RU"/>
        </w:rPr>
        <w:t>Количество баллов суммируется и выводится в графу «Итог» и определяется уровень воспитанности. Итоги первичной и итоговой диагностики заносятся в нижнюю таблицу «Итого».</w:t>
      </w:r>
    </w:p>
    <w:p w14:paraId="24CE7BB4">
      <w:pPr>
        <w:ind w:left="360" w:firstLine="348"/>
        <w:jc w:val="both"/>
        <w:rPr>
          <w:lang w:eastAsia="ru-RU"/>
        </w:rPr>
      </w:pPr>
      <w:r>
        <w:rPr>
          <w:lang w:eastAsia="ru-RU"/>
        </w:rPr>
        <w:t xml:space="preserve">  При проведении мониторинга педагог может использовать методику определения уровня воспитанности (прилагается), а также тестовые методики: «Самооценка старшеклассника», «Мои жизненные ценности», «Мои интересы, склонности».</w:t>
      </w:r>
    </w:p>
    <w:p w14:paraId="206C77BE">
      <w:pPr>
        <w:jc w:val="center"/>
        <w:rPr>
          <w:lang w:eastAsia="ru-RU"/>
        </w:rPr>
      </w:pPr>
    </w:p>
    <w:p w14:paraId="7C3A7535">
      <w:pPr>
        <w:jc w:val="center"/>
        <w:rPr>
          <w:lang w:eastAsia="ru-RU"/>
        </w:rPr>
      </w:pPr>
      <w:r>
        <w:rPr>
          <w:lang w:eastAsia="ru-RU"/>
        </w:rPr>
        <w:t>Показатели уровня воспитанности</w:t>
      </w:r>
    </w:p>
    <w:p w14:paraId="69AF7381">
      <w:pPr>
        <w:ind w:firstLine="708"/>
        <w:rPr>
          <w:lang w:eastAsia="ru-RU"/>
        </w:rPr>
      </w:pPr>
      <w:r>
        <w:rPr>
          <w:b/>
          <w:lang w:eastAsia="ru-RU"/>
        </w:rPr>
        <w:t>Высокий уровень</w:t>
      </w:r>
      <w:r>
        <w:rPr>
          <w:lang w:eastAsia="ru-RU"/>
        </w:rPr>
        <w:t xml:space="preserve"> – устойчивая самостоятельность и настойчивость в познавательной деятельности, наличие твердых интересов, конструктивное отношение к себе, сформированность чувства ответственности к своему здоровью, положительное отношение к обществу, активная жизненная позиция.</w:t>
      </w:r>
    </w:p>
    <w:p w14:paraId="0AEF0272">
      <w:pPr>
        <w:ind w:firstLine="708"/>
        <w:rPr>
          <w:lang w:eastAsia="ru-RU"/>
        </w:rPr>
      </w:pPr>
      <w:r>
        <w:rPr>
          <w:b/>
          <w:lang w:eastAsia="ru-RU"/>
        </w:rPr>
        <w:t xml:space="preserve"> Средний уровень – </w:t>
      </w:r>
      <w:r>
        <w:rPr>
          <w:lang w:eastAsia="ru-RU"/>
        </w:rPr>
        <w:t>интересы неустойчивы, характерны часто сменяющиеся виды деятельности, настойчивость и активность проявляет по требованию взрослых, не всегда может сказать правду, нерешителен, в отношении к другим может проявлять негативные эмоции, саморегуляция и самоорганизация на среднем уровне.</w:t>
      </w:r>
    </w:p>
    <w:p w14:paraId="1DDDBE32">
      <w:pPr>
        <w:ind w:firstLine="708"/>
        <w:rPr>
          <w:lang w:eastAsia="ru-RU"/>
        </w:rPr>
      </w:pPr>
      <w:r>
        <w:rPr>
          <w:b/>
          <w:lang w:eastAsia="ru-RU"/>
        </w:rPr>
        <w:t>Низкий уровень</w:t>
      </w:r>
      <w:r>
        <w:rPr>
          <w:lang w:eastAsia="ru-RU"/>
        </w:rPr>
        <w:t xml:space="preserve"> -  самостоятельность и самоконтроль ситуативны, поведение неустойчивое, которое регулируется в основном требованием взрослых и другими внешними стимулами, и побудителями, слабое отношение к познавательной деятельности, отсутствие стойких интересов, пассивное отношение к активным формам деятельности, безразличное отношение к себе, к своему здоровью.</w:t>
      </w:r>
    </w:p>
    <w:p w14:paraId="5ACF5EAF">
      <w:pPr>
        <w:rPr>
          <w:lang w:eastAsia="ru-RU"/>
        </w:rPr>
      </w:pPr>
      <w:r>
        <w:rPr>
          <w:lang w:eastAsia="ru-RU"/>
        </w:rPr>
        <w:br w:type="page"/>
      </w:r>
    </w:p>
    <w:p w14:paraId="18130905">
      <w:pPr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Критерии оценки и показатели </w:t>
      </w:r>
    </w:p>
    <w:p w14:paraId="3664A2A0">
      <w:pPr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сформированности</w:t>
      </w:r>
      <w:r>
        <w:rPr>
          <w:rFonts w:hint="default"/>
          <w:b/>
          <w:sz w:val="28"/>
          <w:szCs w:val="28"/>
          <w:lang w:val="en-US" w:eastAsia="ru-RU"/>
        </w:rPr>
        <w:t xml:space="preserve"> </w:t>
      </w:r>
      <w:r>
        <w:rPr>
          <w:b/>
          <w:sz w:val="28"/>
          <w:szCs w:val="28"/>
          <w:lang w:eastAsia="ru-RU"/>
        </w:rPr>
        <w:t>личностных качеств</w:t>
      </w:r>
    </w:p>
    <w:p w14:paraId="4DBFABF1">
      <w:pPr>
        <w:adjustRightInd w:val="0"/>
        <w:jc w:val="both"/>
        <w:rPr>
          <w:i/>
          <w:sz w:val="20"/>
          <w:szCs w:val="20"/>
          <w:lang w:eastAsia="ru-RU"/>
        </w:rPr>
      </w:pPr>
    </w:p>
    <w:tbl>
      <w:tblPr>
        <w:tblStyle w:val="6"/>
        <w:tblW w:w="9781" w:type="dxa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1074"/>
        <w:gridCol w:w="6165"/>
      </w:tblGrid>
      <w:tr w14:paraId="6838F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4D3411E5">
            <w:pPr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Критерии оценки</w:t>
            </w:r>
          </w:p>
        </w:tc>
        <w:tc>
          <w:tcPr>
            <w:tcW w:w="1074" w:type="dxa"/>
            <w:vAlign w:val="center"/>
          </w:tcPr>
          <w:p w14:paraId="619F53C2">
            <w:pPr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Баллы</w:t>
            </w:r>
          </w:p>
        </w:tc>
        <w:tc>
          <w:tcPr>
            <w:tcW w:w="6165" w:type="dxa"/>
            <w:vAlign w:val="center"/>
          </w:tcPr>
          <w:p w14:paraId="385D23F3">
            <w:pPr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Показатели</w:t>
            </w:r>
          </w:p>
        </w:tc>
      </w:tr>
      <w:tr w14:paraId="769E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6DAA5832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Сформированность гражданской идентичности.  </w:t>
            </w:r>
          </w:p>
          <w:p w14:paraId="3B067132">
            <w:pPr>
              <w:adjustRightInd w:val="0"/>
              <w:rPr>
                <w:lang w:eastAsia="ru-RU"/>
              </w:rPr>
            </w:pPr>
          </w:p>
        </w:tc>
        <w:tc>
          <w:tcPr>
            <w:tcW w:w="1074" w:type="dxa"/>
            <w:vAlign w:val="center"/>
          </w:tcPr>
          <w:p w14:paraId="01316EE6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  <w:p w14:paraId="607817F6">
            <w:pPr>
              <w:adjustRightInd w:val="0"/>
              <w:rPr>
                <w:lang w:eastAsia="ru-RU"/>
              </w:rPr>
            </w:pPr>
          </w:p>
        </w:tc>
        <w:tc>
          <w:tcPr>
            <w:tcW w:w="6165" w:type="dxa"/>
            <w:vAlign w:val="center"/>
          </w:tcPr>
          <w:p w14:paraId="7A3C3139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 xml:space="preserve">Высокий уровень: </w:t>
            </w:r>
          </w:p>
          <w:p w14:paraId="723962D9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-сформированность гражданской идентичности  выражается на когнитивном (познавательном) «Я знаю», эмоциональном - «Я люблю и горжусь», ценностном  «я  ценю и уважаю» и деятельностном уровне- «Я делаю»(готов сделать)   -2 балла.</w:t>
            </w:r>
          </w:p>
          <w:p w14:paraId="1E920483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62C3DBCC">
            <w:pPr>
              <w:tabs>
                <w:tab w:val="left" w:pos="6051"/>
              </w:tabs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-представление имеется,  но отличается  фрагментарностью  и отсутствием  эмоционально  позитивного  отношения  к категориям «Гражданин», «Национальная принадлежность», «Культура моего народа»,   -1 балл.</w:t>
            </w:r>
          </w:p>
          <w:p w14:paraId="0ED40285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Низкий  уровень:</w:t>
            </w:r>
          </w:p>
          <w:p w14:paraId="767160E2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-слабое представление о своей гражданской и этнокультурной  принадлежности   - 0 балл.</w:t>
            </w:r>
          </w:p>
        </w:tc>
      </w:tr>
      <w:tr w14:paraId="14DC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43C39EFA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Сформированность  духовно-нравственных ценностей</w:t>
            </w:r>
          </w:p>
        </w:tc>
        <w:tc>
          <w:tcPr>
            <w:tcW w:w="1074" w:type="dxa"/>
            <w:vAlign w:val="center"/>
          </w:tcPr>
          <w:p w14:paraId="42B6AC2B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</w:tc>
        <w:tc>
          <w:tcPr>
            <w:tcW w:w="6165" w:type="dxa"/>
            <w:vAlign w:val="center"/>
          </w:tcPr>
          <w:p w14:paraId="74F7D52B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 xml:space="preserve">Высокий уровень: </w:t>
            </w:r>
          </w:p>
          <w:p w14:paraId="62B9D3DF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-сформированность духовно-нравственных ценностей выражается   в усвоении и соблюдении социальных норм, правил поведения, в осознанном  отношении к своим поступкам с морально-нравственных позиций, уважительном отношении к личности другого -2 балла</w:t>
            </w:r>
          </w:p>
          <w:p w14:paraId="0E01F898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7CAA85E1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 сформированность духовно-нравственных ценностей наблюдаются слабо,   к своим поступкам относится с морально-нравственных позиций, уважительно относится  к личности другого  -1 балл.</w:t>
            </w:r>
          </w:p>
          <w:p w14:paraId="34DEFE74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Низкий  уровень:</w:t>
            </w:r>
          </w:p>
          <w:p w14:paraId="69D46967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Равнодушно относится  к общекультурным духовно-нравственным  ценностям общества; знает, что представляют собой  культурные  формы поведения(культура речи,   уважение других культур)- 0 балл</w:t>
            </w:r>
          </w:p>
        </w:tc>
      </w:tr>
      <w:tr w14:paraId="5C6B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68B23DCF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Сформированность личностного смысла в учении и непрерывном образовании.</w:t>
            </w:r>
          </w:p>
        </w:tc>
        <w:tc>
          <w:tcPr>
            <w:tcW w:w="1074" w:type="dxa"/>
            <w:vAlign w:val="center"/>
          </w:tcPr>
          <w:p w14:paraId="18FA1AFF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</w:tc>
        <w:tc>
          <w:tcPr>
            <w:tcW w:w="6165" w:type="dxa"/>
            <w:vAlign w:val="center"/>
          </w:tcPr>
          <w:p w14:paraId="4DEA7896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Высокий уровень:</w:t>
            </w:r>
          </w:p>
          <w:p w14:paraId="3720E510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-хорошо сформированная познавательная потребность, которая  имеет характер целенаправленной деятельности ;преобладают  внутренние(личностные ) мотивы  к познанию- 2 балла</w:t>
            </w:r>
          </w:p>
          <w:p w14:paraId="04007719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20E5BD38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-недостаточно  сформированная познавательная потребность. Проявляет интерес к собственно познавательным задачам, к овладению новыми знаниями и умениями, стремится к творчеству -1 балл.</w:t>
            </w:r>
          </w:p>
          <w:p w14:paraId="2898DD98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Низкий  уровень:</w:t>
            </w:r>
          </w:p>
          <w:p w14:paraId="0B79D84E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-недостаточно  сформированная познавательная потребность. Проявляет интерес к собственно познавательным задачам, к овладению новыми знаниями и умениями, стремится к творчеству. не имеет сознательно поставленных целей в обучении -0 баллов</w:t>
            </w:r>
          </w:p>
        </w:tc>
      </w:tr>
      <w:tr w14:paraId="5872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2F5B5D91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 Сформированность навыков</w:t>
            </w:r>
          </w:p>
          <w:p w14:paraId="5F2145D6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адаптации  в современном обществе</w:t>
            </w:r>
          </w:p>
        </w:tc>
        <w:tc>
          <w:tcPr>
            <w:tcW w:w="1074" w:type="dxa"/>
            <w:vAlign w:val="center"/>
          </w:tcPr>
          <w:p w14:paraId="1A810B7F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</w:tc>
        <w:tc>
          <w:tcPr>
            <w:tcW w:w="6165" w:type="dxa"/>
            <w:vAlign w:val="center"/>
          </w:tcPr>
          <w:p w14:paraId="63A2B810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Высокий уровень:</w:t>
            </w:r>
          </w:p>
          <w:p w14:paraId="747C2F1A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-высокий уровень адаптивного поведения, реагирует на ситуацию, умеет подчиняться  правилам и социальным нормам, соблюдает  правила безопасного поведения  2 балла</w:t>
            </w:r>
          </w:p>
          <w:p w14:paraId="5B27EADC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2569E1D9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-предпосылки  к адаптивному поведению имеются но проявляются неустойчиво, ситуативно- 1 балл.</w:t>
            </w:r>
          </w:p>
          <w:p w14:paraId="6A0A1932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Низкий  уровень:</w:t>
            </w:r>
          </w:p>
          <w:p w14:paraId="20758B6D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- несформированность у обучающегося  навыков адаптивного поведения </w:t>
            </w:r>
          </w:p>
        </w:tc>
      </w:tr>
      <w:tr w14:paraId="3E4E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3FEBCF45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Сформированность  эстетических потребностей, ценностей и чувств, потребности к творческому труду. </w:t>
            </w:r>
          </w:p>
        </w:tc>
        <w:tc>
          <w:tcPr>
            <w:tcW w:w="1074" w:type="dxa"/>
            <w:vAlign w:val="center"/>
          </w:tcPr>
          <w:p w14:paraId="547B56F1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</w:tc>
        <w:tc>
          <w:tcPr>
            <w:tcW w:w="6165" w:type="dxa"/>
            <w:vAlign w:val="center"/>
          </w:tcPr>
          <w:p w14:paraId="1AC34354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Высокий уровень:</w:t>
            </w:r>
          </w:p>
          <w:p w14:paraId="4FFAB6F2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Сформированность ценностного отношения  выражается на когнитивном, эмоциональном уровне и деятельностном уровнях 2 балла.</w:t>
            </w:r>
          </w:p>
          <w:p w14:paraId="60493C0D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7491AC44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-представление имеется, но отличается фрагментарностью и отсутствием  эмоционально позитивного отношения  к категориям «искусство»,  «музыка», «живопись»,  «поэзия» 1 балл</w:t>
            </w:r>
          </w:p>
          <w:p w14:paraId="138A9BFA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Низкий уровень:</w:t>
            </w:r>
          </w:p>
          <w:p w14:paraId="478E6F41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- Отражает несформированность у обучающегося эстетической потребности (в общении с искусством)- 0 баллов</w:t>
            </w:r>
          </w:p>
        </w:tc>
      </w:tr>
      <w:tr w14:paraId="3D9F1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77177832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Сформированность  установки на безопасный,  здоровый образ жизни</w:t>
            </w:r>
          </w:p>
        </w:tc>
        <w:tc>
          <w:tcPr>
            <w:tcW w:w="1074" w:type="dxa"/>
            <w:vAlign w:val="center"/>
          </w:tcPr>
          <w:p w14:paraId="5A6AFEEA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0-2</w:t>
            </w:r>
          </w:p>
        </w:tc>
        <w:tc>
          <w:tcPr>
            <w:tcW w:w="6165" w:type="dxa"/>
            <w:vAlign w:val="center"/>
          </w:tcPr>
          <w:p w14:paraId="55C22E73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Высокий уровень:</w:t>
            </w:r>
          </w:p>
          <w:p w14:paraId="157CCAA5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Сформированность ценностных ориентаций выражается  на когнитивном (познавательном), эмоциональном и деятельностном уровнях- 2 балла.</w:t>
            </w:r>
          </w:p>
          <w:p w14:paraId="6F76DFC0">
            <w:pPr>
              <w:adjustRightInd w:val="0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Средний уровень:</w:t>
            </w:r>
          </w:p>
          <w:p w14:paraId="3E72B15A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Представление имеется, но отличается  фрагментарностью и отсутствием эмоционально позитивного  отношения  к категориям «жизнь», «здоровье», «здоровый образ жизни»- 1 балл.</w:t>
            </w:r>
          </w:p>
          <w:p w14:paraId="510A930D">
            <w:pPr>
              <w:adjustRightInd w:val="0"/>
              <w:rPr>
                <w:i/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Низкий  уровень:</w:t>
            </w:r>
          </w:p>
          <w:p w14:paraId="1DB82CE5">
            <w:pPr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Оцениваемая характеристика  отражает  несформированность представления у ребенка  о безопасном  и здоровом образе жизни- 0 баллов</w:t>
            </w:r>
          </w:p>
        </w:tc>
      </w:tr>
    </w:tbl>
    <w:p w14:paraId="1B7B88AB">
      <w:pPr>
        <w:adjustRightInd w:val="0"/>
        <w:jc w:val="both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        </w:t>
      </w:r>
    </w:p>
    <w:p w14:paraId="6D36DB5D">
      <w:pPr>
        <w:adjustRightInd w:val="0"/>
        <w:jc w:val="both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          Максимальное количество баллов по критерию -12</w:t>
      </w:r>
    </w:p>
    <w:p w14:paraId="6C8A776B">
      <w:pPr>
        <w:shd w:val="clear" w:color="auto" w:fill="FFFFFF"/>
        <w:ind w:firstLine="709"/>
        <w:jc w:val="both"/>
        <w:rPr>
          <w:szCs w:val="21"/>
          <w:lang w:eastAsia="ru-RU"/>
        </w:rPr>
      </w:pPr>
    </w:p>
    <w:p w14:paraId="17142ECC">
      <w:pPr>
        <w:ind w:firstLine="708"/>
        <w:rPr>
          <w:lang w:eastAsia="ru-RU"/>
        </w:rPr>
      </w:pPr>
    </w:p>
    <w:p w14:paraId="7C540360">
      <w:pPr>
        <w:ind w:left="720" w:firstLine="141"/>
        <w:jc w:val="right"/>
        <w:rPr>
          <w:b/>
          <w:sz w:val="28"/>
          <w:szCs w:val="28"/>
        </w:rPr>
        <w:sectPr>
          <w:footerReference r:id="rId6" w:type="default"/>
          <w:footnotePr>
            <w:pos w:val="beneathText"/>
          </w:footnotePr>
          <w:pgSz w:w="11905" w:h="16837"/>
          <w:pgMar w:top="720" w:right="1132" w:bottom="720" w:left="720" w:header="720" w:footer="720" w:gutter="0"/>
          <w:pgNumType w:start="1"/>
          <w:cols w:space="720" w:num="1"/>
          <w:titlePg/>
          <w:docGrid w:linePitch="360" w:charSpace="0"/>
        </w:sectPr>
      </w:pPr>
    </w:p>
    <w:p w14:paraId="3E126DB7">
      <w:pPr>
        <w:jc w:val="center"/>
      </w:pPr>
      <w:r>
        <w:t>КАЛЕНДАРНО – УЧЕБНЫЙ ПЛАН «ИГРА В ОБУЧЕНИЕ»</w:t>
      </w:r>
    </w:p>
    <w:p w14:paraId="6407D86D">
      <w:pPr>
        <w:jc w:val="center"/>
      </w:pPr>
      <w:r>
        <w:t>НА 2026-2027 УЧЕБНЫЙ ГОД</w:t>
      </w:r>
    </w:p>
    <w:p w14:paraId="1C06AA5D">
      <w:pPr>
        <w:jc w:val="center"/>
      </w:pPr>
    </w:p>
    <w:p w14:paraId="46C26051">
      <w:pPr>
        <w:jc w:val="center"/>
      </w:pPr>
      <w:r>
        <w:t>Педагог ДО: Хафизов И.Р.</w:t>
      </w:r>
    </w:p>
    <w:p w14:paraId="29F5D58D">
      <w:pPr>
        <w:jc w:val="center"/>
      </w:pPr>
      <w:r>
        <w:t>Группа: Группа 1 (Хафизов И.Р.)</w:t>
      </w:r>
    </w:p>
    <w:p w14:paraId="570E38B2">
      <w:pPr>
        <w:jc w:val="center"/>
      </w:pPr>
      <w:r>
        <w:t>Количество часов: всего 144 ч.</w:t>
      </w:r>
    </w:p>
    <w:tbl>
      <w:tblPr>
        <w:tblStyle w:val="6"/>
        <w:tblW w:w="394" w:type="dxa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</w:tblGrid>
      <w:tr w14:paraId="782F690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1E086">
            <w:pPr>
              <w:jc w:val="center"/>
              <w:rPr>
                <w:rFonts w:eastAsia="Calibri"/>
              </w:rPr>
            </w:pPr>
          </w:p>
        </w:tc>
      </w:tr>
    </w:tbl>
    <w:p w14:paraId="4DDDA835">
      <w:pPr>
        <w:jc w:val="center"/>
      </w:pPr>
    </w:p>
    <w:tbl>
      <w:tblPr>
        <w:tblStyle w:val="6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7389"/>
        <w:gridCol w:w="2178"/>
        <w:gridCol w:w="2216"/>
        <w:gridCol w:w="1780"/>
      </w:tblGrid>
      <w:tr w14:paraId="2A39C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5" w:hRule="atLeast"/>
        </w:trPr>
        <w:tc>
          <w:tcPr>
            <w:tcW w:w="1415" w:type="dxa"/>
            <w:vMerge w:val="restart"/>
            <w:vAlign w:val="center"/>
          </w:tcPr>
          <w:p w14:paraId="4B8AD198">
            <w:pPr>
              <w:jc w:val="center"/>
            </w:pPr>
            <w:r>
              <w:t>№ п/п</w:t>
            </w:r>
          </w:p>
        </w:tc>
        <w:tc>
          <w:tcPr>
            <w:tcW w:w="7389" w:type="dxa"/>
            <w:vMerge w:val="restart"/>
            <w:vAlign w:val="center"/>
          </w:tcPr>
          <w:p w14:paraId="279793FB">
            <w:pPr>
              <w:jc w:val="center"/>
            </w:pPr>
            <w:r>
              <w:t>Тема занятия</w:t>
            </w:r>
          </w:p>
        </w:tc>
        <w:tc>
          <w:tcPr>
            <w:tcW w:w="4394" w:type="dxa"/>
            <w:gridSpan w:val="2"/>
            <w:vAlign w:val="center"/>
          </w:tcPr>
          <w:p w14:paraId="7D14BCE7">
            <w:pPr>
              <w:jc w:val="center"/>
            </w:pPr>
            <w:r>
              <w:t>Количество</w:t>
            </w:r>
          </w:p>
          <w:p w14:paraId="1F9FD704">
            <w:pPr>
              <w:jc w:val="center"/>
            </w:pPr>
            <w:r>
              <w:t>часов</w:t>
            </w:r>
          </w:p>
        </w:tc>
        <w:tc>
          <w:tcPr>
            <w:tcW w:w="1780" w:type="dxa"/>
            <w:vMerge w:val="restart"/>
            <w:vAlign w:val="center"/>
          </w:tcPr>
          <w:p w14:paraId="520879E9">
            <w:pPr>
              <w:jc w:val="center"/>
            </w:pPr>
            <w:r>
              <w:t>Дата</w:t>
            </w:r>
          </w:p>
        </w:tc>
      </w:tr>
      <w:tr w14:paraId="206B0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continue"/>
            <w:vAlign w:val="center"/>
          </w:tcPr>
          <w:p w14:paraId="05BE2281">
            <w:pPr>
              <w:jc w:val="center"/>
            </w:pPr>
          </w:p>
        </w:tc>
        <w:tc>
          <w:tcPr>
            <w:tcW w:w="7389" w:type="dxa"/>
            <w:vMerge w:val="continue"/>
            <w:vAlign w:val="center"/>
          </w:tcPr>
          <w:p w14:paraId="6A3E63E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68BD28F">
            <w:pPr>
              <w:jc w:val="center"/>
            </w:pPr>
            <w:r>
              <w:t>теория</w:t>
            </w:r>
          </w:p>
        </w:tc>
        <w:tc>
          <w:tcPr>
            <w:tcW w:w="2216" w:type="dxa"/>
            <w:vAlign w:val="center"/>
          </w:tcPr>
          <w:p w14:paraId="6D19ADE2">
            <w:pPr>
              <w:jc w:val="center"/>
            </w:pPr>
            <w:r>
              <w:t>практика</w:t>
            </w:r>
          </w:p>
        </w:tc>
        <w:tc>
          <w:tcPr>
            <w:tcW w:w="1780" w:type="dxa"/>
            <w:vMerge w:val="continue"/>
            <w:vAlign w:val="center"/>
          </w:tcPr>
          <w:p w14:paraId="0D30B3B6">
            <w:pPr>
              <w:jc w:val="center"/>
            </w:pPr>
          </w:p>
        </w:tc>
      </w:tr>
      <w:tr w14:paraId="3497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446A143C">
            <w:pPr>
              <w:jc w:val="center"/>
            </w:pPr>
            <w:r>
              <w:t>ВВЕДЕНИЕ (2 Ч.)</w:t>
            </w:r>
          </w:p>
        </w:tc>
      </w:tr>
      <w:tr w14:paraId="23BE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4BE45DF">
            <w:pPr>
              <w:jc w:val="center"/>
            </w:pPr>
            <w:r>
              <w:t>1.1.</w:t>
            </w:r>
          </w:p>
        </w:tc>
        <w:tc>
          <w:tcPr>
            <w:tcW w:w="7389" w:type="dxa"/>
            <w:vAlign w:val="center"/>
          </w:tcPr>
          <w:p w14:paraId="328B3C14">
            <w:pPr>
              <w:jc w:val="center"/>
            </w:pPr>
            <w:r>
              <w:t>Инструктаж по ТБ и цифровой гигиене.</w:t>
            </w:r>
          </w:p>
        </w:tc>
        <w:tc>
          <w:tcPr>
            <w:tcW w:w="2178" w:type="dxa"/>
            <w:vAlign w:val="center"/>
          </w:tcPr>
          <w:p w14:paraId="228C8A5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4A49CA7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restart"/>
            <w:vAlign w:val="center"/>
          </w:tcPr>
          <w:p w14:paraId="3A1A731B">
            <w:pPr>
              <w:jc w:val="center"/>
            </w:pPr>
            <w:r>
              <w:t>18.09</w:t>
            </w:r>
          </w:p>
        </w:tc>
      </w:tr>
      <w:tr w14:paraId="7CBA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5" w:type="dxa"/>
            <w:vAlign w:val="center"/>
          </w:tcPr>
          <w:p w14:paraId="6628A002">
            <w:pPr>
              <w:jc w:val="center"/>
            </w:pPr>
            <w:r>
              <w:t>1.2.</w:t>
            </w:r>
          </w:p>
        </w:tc>
        <w:tc>
          <w:tcPr>
            <w:tcW w:w="7389" w:type="dxa"/>
            <w:vAlign w:val="center"/>
          </w:tcPr>
          <w:p w14:paraId="3F8F5567">
            <w:pPr>
              <w:jc w:val="center"/>
            </w:pPr>
            <w:r>
              <w:t>Введение: «Игра в обучение» и метафора БПЛА (удержание высоты внимания).</w:t>
            </w:r>
          </w:p>
        </w:tc>
        <w:tc>
          <w:tcPr>
            <w:tcW w:w="2178" w:type="dxa"/>
            <w:vAlign w:val="center"/>
          </w:tcPr>
          <w:p w14:paraId="78CC20BD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A10E813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continue"/>
            <w:vAlign w:val="center"/>
          </w:tcPr>
          <w:p w14:paraId="05A3ECA9">
            <w:pPr>
              <w:jc w:val="center"/>
            </w:pPr>
          </w:p>
        </w:tc>
      </w:tr>
      <w:tr w14:paraId="34D4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21BEEE9C">
            <w:pPr>
              <w:jc w:val="center"/>
            </w:pPr>
            <w:r>
              <w:t>ОСНОВЫ МЕТОДОЛОГИИ И АЛГОРИТМ ВОЛИ (28 Ч.)</w:t>
            </w:r>
          </w:p>
        </w:tc>
      </w:tr>
      <w:tr w14:paraId="70F1F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DBB2C50">
            <w:pPr>
              <w:jc w:val="center"/>
            </w:pPr>
            <w:r>
              <w:t>2.1.</w:t>
            </w:r>
          </w:p>
        </w:tc>
        <w:tc>
          <w:tcPr>
            <w:tcW w:w="7389" w:type="dxa"/>
            <w:vAlign w:val="center"/>
          </w:tcPr>
          <w:p w14:paraId="709FE661">
            <w:pPr>
              <w:jc w:val="center"/>
            </w:pPr>
            <w:r>
              <w:t>«Железо» и «Софт» ученика. Диагностика текущего уровня самодисциплины.</w:t>
            </w:r>
          </w:p>
        </w:tc>
        <w:tc>
          <w:tcPr>
            <w:tcW w:w="2178" w:type="dxa"/>
            <w:vAlign w:val="center"/>
          </w:tcPr>
          <w:p w14:paraId="415617F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EE23AF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7FD0692">
            <w:pPr>
              <w:jc w:val="center"/>
            </w:pPr>
            <w:r>
              <w:t>21.09</w:t>
            </w:r>
          </w:p>
        </w:tc>
      </w:tr>
      <w:tr w14:paraId="1E3A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EAA6CF2">
            <w:pPr>
              <w:jc w:val="center"/>
            </w:pPr>
            <w:r>
              <w:t>2.2.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74"/>
            </w:tblGrid>
            <w:tr w14:paraId="2859E92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B2227B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Алгоритм Воли: принцип «1 минута в день» (по материалам </w:t>
                  </w:r>
                  <w:r>
                    <w:rPr>
                      <w:lang w:val="en-US" w:eastAsia="zh-CN"/>
                    </w:rPr>
                    <w:t>meraslova</w:t>
                  </w:r>
                  <w:r>
                    <w:rPr>
                      <w:lang w:eastAsia="zh-CN"/>
                    </w:rPr>
                    <w:t>.</w:t>
                  </w:r>
                  <w:r>
                    <w:rPr>
                      <w:lang w:val="en-US" w:eastAsia="zh-CN"/>
                    </w:rPr>
                    <w:t>ru</w:t>
                  </w:r>
                  <w:r>
                    <w:rPr>
                      <w:lang w:eastAsia="zh-CN"/>
                    </w:rPr>
                    <w:t>).</w:t>
                  </w:r>
                </w:p>
              </w:tc>
            </w:tr>
          </w:tbl>
          <w:p w14:paraId="1C53337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EE97CE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E6A41C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D6A332D">
            <w:pPr>
              <w:jc w:val="center"/>
            </w:pPr>
            <w:r>
              <w:t>25.09</w:t>
            </w:r>
          </w:p>
        </w:tc>
      </w:tr>
      <w:tr w14:paraId="0D834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A0CE0AE">
            <w:pPr>
              <w:jc w:val="center"/>
            </w:pPr>
            <w:r>
              <w:t>2.3.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90"/>
            </w:tblGrid>
            <w:tr w14:paraId="74F69C3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B144DB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Запуск личного челленджа и настройка трекинга привычек.</w:t>
                  </w:r>
                </w:p>
              </w:tc>
            </w:tr>
          </w:tbl>
          <w:p w14:paraId="33D45E1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52AB6D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2B4C36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BB80420">
            <w:pPr>
              <w:jc w:val="center"/>
            </w:pPr>
            <w:r>
              <w:t>28.09</w:t>
            </w:r>
          </w:p>
        </w:tc>
      </w:tr>
      <w:tr w14:paraId="46EB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3D3060">
            <w:pPr>
              <w:jc w:val="center"/>
            </w:pPr>
            <w:r>
              <w:t>2.4.</w:t>
            </w:r>
          </w:p>
        </w:tc>
        <w:tc>
          <w:tcPr>
            <w:tcW w:w="7389" w:type="dxa"/>
            <w:vAlign w:val="center"/>
          </w:tcPr>
          <w:p w14:paraId="6975C42A">
            <w:pPr>
              <w:jc w:val="center"/>
            </w:pPr>
            <w:r>
              <w:t>Различение: факты (Материя) vs интерпретации (Информация) и оценка (Мера).</w:t>
            </w:r>
          </w:p>
        </w:tc>
        <w:tc>
          <w:tcPr>
            <w:tcW w:w="2178" w:type="dxa"/>
            <w:vAlign w:val="center"/>
          </w:tcPr>
          <w:p w14:paraId="65F371A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75CBB5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B8BA2A4">
            <w:pPr>
              <w:jc w:val="center"/>
            </w:pPr>
            <w:r>
              <w:t>02.10</w:t>
            </w:r>
          </w:p>
        </w:tc>
      </w:tr>
      <w:tr w14:paraId="1C48A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A8D0C23">
            <w:pPr>
              <w:jc w:val="center"/>
            </w:pPr>
            <w:r>
              <w:t>2.5.</w:t>
            </w:r>
          </w:p>
        </w:tc>
        <w:tc>
          <w:tcPr>
            <w:tcW w:w="7389" w:type="dxa"/>
            <w:vAlign w:val="center"/>
          </w:tcPr>
          <w:p w14:paraId="20178677">
            <w:pPr>
              <w:jc w:val="center"/>
            </w:pPr>
            <w:r>
              <w:t>Практика: Фильтрация информационного шума, упражнение на внимание.</w:t>
            </w:r>
          </w:p>
        </w:tc>
        <w:tc>
          <w:tcPr>
            <w:tcW w:w="2178" w:type="dxa"/>
            <w:vAlign w:val="center"/>
          </w:tcPr>
          <w:p w14:paraId="418E3E5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8FAC23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6FA52D6">
            <w:pPr>
              <w:jc w:val="center"/>
            </w:pPr>
            <w:r>
              <w:t>05.10</w:t>
            </w:r>
          </w:p>
        </w:tc>
      </w:tr>
      <w:tr w14:paraId="526F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AA79B1B">
            <w:pPr>
              <w:jc w:val="center"/>
            </w:pPr>
            <w:r>
              <w:t>2.6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2"/>
            </w:tblGrid>
            <w:tr w14:paraId="5176FFA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AF62F0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Основы конспектирования: активное чтение </w:t>
                  </w:r>
                  <w:r>
                    <w:rPr>
                      <w:lang w:val="en-US" w:eastAsia="zh-CN"/>
                    </w:rPr>
                    <w:t>vs</w:t>
                  </w:r>
                  <w:r>
                    <w:rPr>
                      <w:lang w:eastAsia="zh-CN"/>
                    </w:rPr>
                    <w:t xml:space="preserve"> пассивное потребление.</w:t>
                  </w:r>
                </w:p>
              </w:tc>
            </w:tr>
          </w:tbl>
          <w:p w14:paraId="5D3B6B7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B97538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76B657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E1F50E8">
            <w:pPr>
              <w:jc w:val="center"/>
            </w:pPr>
            <w:r>
              <w:t>09.10</w:t>
            </w:r>
          </w:p>
        </w:tc>
      </w:tr>
      <w:tr w14:paraId="0102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E3052B3">
            <w:pPr>
              <w:jc w:val="center"/>
            </w:pPr>
            <w:r>
              <w:t>2.7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6E55EF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EE15E2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Метод Фейнмана в действии (объяснение сложного простыми словами).</w:t>
                  </w:r>
                </w:p>
              </w:tc>
            </w:tr>
          </w:tbl>
          <w:p w14:paraId="087A474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60C9B0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CA40C2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C73C966">
            <w:pPr>
              <w:jc w:val="center"/>
            </w:pPr>
            <w:r>
              <w:t>12.10</w:t>
            </w:r>
          </w:p>
        </w:tc>
      </w:tr>
      <w:tr w14:paraId="74D9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0E88711">
            <w:pPr>
              <w:jc w:val="center"/>
            </w:pPr>
            <w:r>
              <w:t>2.8</w:t>
            </w:r>
          </w:p>
        </w:tc>
        <w:tc>
          <w:tcPr>
            <w:tcW w:w="7389" w:type="dxa"/>
            <w:vAlign w:val="center"/>
          </w:tcPr>
          <w:p w14:paraId="03927CA2">
            <w:pPr>
              <w:jc w:val="center"/>
            </w:pPr>
            <w:r>
              <w:t>Знакомство со средой Obsidian. Установка, интерфейс, базовые настройки.</w:t>
            </w:r>
          </w:p>
        </w:tc>
        <w:tc>
          <w:tcPr>
            <w:tcW w:w="2178" w:type="dxa"/>
            <w:vAlign w:val="center"/>
          </w:tcPr>
          <w:p w14:paraId="25C40F8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D95264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DEA6962">
            <w:pPr>
              <w:jc w:val="center"/>
            </w:pPr>
            <w:r>
              <w:t>16.10</w:t>
            </w:r>
          </w:p>
        </w:tc>
      </w:tr>
      <w:tr w14:paraId="257B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7B0BFA9">
            <w:pPr>
              <w:jc w:val="center"/>
            </w:pPr>
            <w:r>
              <w:t>2.9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58"/>
            </w:tblGrid>
            <w:tr w14:paraId="7DBDF92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2B5A66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Принципы </w:t>
                  </w:r>
                  <w:r>
                    <w:rPr>
                      <w:lang w:val="en-US" w:eastAsia="zh-CN"/>
                    </w:rPr>
                    <w:t>Zettelkasten</w:t>
                  </w:r>
                  <w:r>
                    <w:rPr>
                      <w:lang w:eastAsia="zh-CN"/>
                    </w:rPr>
                    <w:t>: атомарные заметки и отказ от жестких папок</w:t>
                  </w:r>
                </w:p>
              </w:tc>
            </w:tr>
          </w:tbl>
          <w:p w14:paraId="7C0D879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E18A8D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31318D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EAD329F">
            <w:pPr>
              <w:jc w:val="center"/>
            </w:pPr>
            <w:r>
              <w:t>19.10</w:t>
            </w:r>
          </w:p>
        </w:tc>
      </w:tr>
      <w:tr w14:paraId="2E22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864B625">
            <w:pPr>
              <w:jc w:val="center"/>
            </w:pPr>
            <w:r>
              <w:t>2.10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97"/>
            </w:tblGrid>
            <w:tr w14:paraId="720DCE3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AAC60E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Создание первых двусторонних связей в графе знаний</w:t>
                  </w:r>
                </w:p>
              </w:tc>
            </w:tr>
          </w:tbl>
          <w:p w14:paraId="16ABEC9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CA03F1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AA10DD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F9D3C62">
            <w:pPr>
              <w:jc w:val="center"/>
            </w:pPr>
            <w:r>
              <w:t>23.10</w:t>
            </w:r>
          </w:p>
        </w:tc>
      </w:tr>
      <w:tr w14:paraId="6F65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AC0CD58">
            <w:pPr>
              <w:jc w:val="center"/>
            </w:pPr>
            <w:r>
              <w:t>2.11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21"/>
            </w:tblGrid>
            <w:tr w14:paraId="7F77111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192955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Управление ресурсом внимания: техники </w:t>
                  </w:r>
                  <w:r>
                    <w:rPr>
                      <w:lang w:val="en-US" w:eastAsia="zh-CN"/>
                    </w:rPr>
                    <w:t>Pomodoro</w:t>
                  </w:r>
                  <w:r>
                    <w:rPr>
                      <w:lang w:eastAsia="zh-CN"/>
                    </w:rPr>
                    <w:t xml:space="preserve"> и глубокой работы.</w:t>
                  </w:r>
                </w:p>
              </w:tc>
            </w:tr>
          </w:tbl>
          <w:p w14:paraId="15D6FF2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406B7A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0C08EFC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63A2334">
            <w:pPr>
              <w:jc w:val="center"/>
            </w:pPr>
            <w:r>
              <w:t>26.10</w:t>
            </w:r>
          </w:p>
        </w:tc>
      </w:tr>
      <w:tr w14:paraId="3B2D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BEAA439">
            <w:pPr>
              <w:jc w:val="center"/>
            </w:pPr>
            <w:r>
              <w:t>2.12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98"/>
            </w:tblGrid>
            <w:tr w14:paraId="1EB23FB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3AAE8D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Настройка личного регламента дня по принципу «Светофор».</w:t>
                  </w:r>
                </w:p>
              </w:tc>
            </w:tr>
          </w:tbl>
          <w:p w14:paraId="374231C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17BABC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078E18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86FFC43">
            <w:pPr>
              <w:jc w:val="center"/>
            </w:pPr>
            <w:r>
              <w:t>30.10</w:t>
            </w:r>
          </w:p>
        </w:tc>
      </w:tr>
      <w:tr w14:paraId="0CE87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A871038">
            <w:pPr>
              <w:jc w:val="center"/>
            </w:pPr>
            <w:r>
              <w:t>2.13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7D764D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A8628C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Логические конструкции: ментальные модели «ЕСЛИ... ТО...» в принятии решений.</w:t>
                  </w:r>
                </w:p>
              </w:tc>
            </w:tr>
          </w:tbl>
          <w:p w14:paraId="7D4439F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D70728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DE5742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6A5422D">
            <w:pPr>
              <w:jc w:val="center"/>
            </w:pPr>
            <w:r>
              <w:t>02.11</w:t>
            </w:r>
          </w:p>
        </w:tc>
      </w:tr>
      <w:tr w14:paraId="2CC0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DD8F42A">
            <w:pPr>
              <w:jc w:val="center"/>
            </w:pPr>
            <w:r>
              <w:t>2.14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276F94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71BD99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Разбор жизненных и учебных кейсов через логические конструкции.</w:t>
                  </w:r>
                </w:p>
              </w:tc>
            </w:tr>
          </w:tbl>
          <w:p w14:paraId="4946E67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0039DB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5C5A04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9A2FC90">
            <w:pPr>
              <w:jc w:val="center"/>
            </w:pPr>
            <w:r>
              <w:t>06.11</w:t>
            </w:r>
          </w:p>
        </w:tc>
      </w:tr>
      <w:tr w14:paraId="48B7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613EFE8A">
            <w:pPr>
              <w:jc w:val="center"/>
            </w:pPr>
            <w:r>
              <w:t>ИНСТРУМЕНТЫ ПОЗНАНИЯ: OBSIDIAN И КОНСПЕКТИРОВАНИЕ (40 Ч.)</w:t>
            </w:r>
          </w:p>
        </w:tc>
      </w:tr>
      <w:tr w14:paraId="5A687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ECD1679">
            <w:pPr>
              <w:jc w:val="center"/>
            </w:pPr>
            <w:r>
              <w:t>3.1.</w:t>
            </w:r>
          </w:p>
        </w:tc>
        <w:tc>
          <w:tcPr>
            <w:tcW w:w="7389" w:type="dxa"/>
            <w:vAlign w:val="center"/>
          </w:tcPr>
          <w:p w14:paraId="2CE3FE71">
            <w:pPr>
              <w:jc w:val="center"/>
            </w:pPr>
            <w:r>
              <w:t>Циклы в обучении: интервальное повторение и кривая забывания.</w:t>
            </w:r>
          </w:p>
        </w:tc>
        <w:tc>
          <w:tcPr>
            <w:tcW w:w="2178" w:type="dxa"/>
            <w:vAlign w:val="center"/>
          </w:tcPr>
          <w:p w14:paraId="41A510C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480EF4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167E929">
            <w:pPr>
              <w:jc w:val="center"/>
            </w:pPr>
            <w:r>
              <w:t>09.11</w:t>
            </w:r>
          </w:p>
        </w:tc>
      </w:tr>
      <w:tr w14:paraId="28CD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54DFACD">
            <w:pPr>
              <w:jc w:val="center"/>
            </w:pPr>
            <w:r>
              <w:t>3.2.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05"/>
            </w:tblGrid>
            <w:tr w14:paraId="291E20D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B9B8A8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Настройка интервального повторения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 xml:space="preserve"> (плагины).</w:t>
                  </w:r>
                </w:p>
              </w:tc>
            </w:tr>
          </w:tbl>
          <w:p w14:paraId="03DF33C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4D2E27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946C26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A9CB4B9">
            <w:pPr>
              <w:jc w:val="center"/>
            </w:pPr>
            <w:r>
              <w:t>13.11</w:t>
            </w:r>
          </w:p>
        </w:tc>
      </w:tr>
      <w:tr w14:paraId="52CB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DF356E7">
            <w:pPr>
              <w:jc w:val="center"/>
            </w:pPr>
            <w:r>
              <w:t>3.3.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8"/>
            </w:tblGrid>
            <w:tr w14:paraId="403C102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B59D48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«Ночной светильник»: выделение главного в потоке данных.</w:t>
                  </w:r>
                </w:p>
              </w:tc>
            </w:tr>
          </w:tbl>
          <w:p w14:paraId="5B443D1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3E7CF6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F0B8F0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97B1B19">
            <w:pPr>
              <w:jc w:val="center"/>
            </w:pPr>
            <w:r>
              <w:t>16.11</w:t>
            </w:r>
          </w:p>
        </w:tc>
      </w:tr>
      <w:tr w14:paraId="11CC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B1D56EE">
            <w:pPr>
              <w:jc w:val="center"/>
            </w:pPr>
            <w:r>
              <w:t>3.4.</w:t>
            </w:r>
          </w:p>
        </w:tc>
        <w:tc>
          <w:tcPr>
            <w:tcW w:w="7389" w:type="dxa"/>
            <w:vAlign w:val="center"/>
          </w:tcPr>
          <w:p w14:paraId="0F9CCC58">
            <w:pPr>
              <w:jc w:val="center"/>
            </w:pPr>
            <w:r>
              <w:t>Практика: Конспектирование видео/статьи с выделением сути и связей.</w:t>
            </w:r>
          </w:p>
        </w:tc>
        <w:tc>
          <w:tcPr>
            <w:tcW w:w="2178" w:type="dxa"/>
            <w:vAlign w:val="center"/>
          </w:tcPr>
          <w:p w14:paraId="0D580451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4AA61A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7722A47">
            <w:pPr>
              <w:jc w:val="center"/>
            </w:pPr>
            <w:r>
              <w:t>20.11</w:t>
            </w:r>
          </w:p>
        </w:tc>
      </w:tr>
      <w:tr w14:paraId="5B1D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30967C0">
            <w:pPr>
              <w:jc w:val="center"/>
            </w:pPr>
            <w:r>
              <w:t>3.5.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776647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ADE267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Преодоление прокрастинации: триггеры начала работы и «дребезг» сомнений.</w:t>
                  </w:r>
                </w:p>
              </w:tc>
            </w:tr>
          </w:tbl>
          <w:p w14:paraId="23FA17A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C695DD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142FA73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18EB75E">
            <w:pPr>
              <w:jc w:val="center"/>
            </w:pPr>
            <w:r>
              <w:t>23.11</w:t>
            </w:r>
          </w:p>
        </w:tc>
      </w:tr>
      <w:tr w14:paraId="5354F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BC7B7D8">
            <w:pPr>
              <w:jc w:val="center"/>
            </w:pPr>
            <w:r>
              <w:t>3.6.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67"/>
            </w:tblGrid>
            <w:tr w14:paraId="6719A4E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7E4944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карты личных триггеров и алгоритмов реакций</w:t>
                  </w:r>
                </w:p>
              </w:tc>
            </w:tr>
          </w:tbl>
          <w:p w14:paraId="5DD86A2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26DC03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773306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915C5DF">
            <w:pPr>
              <w:jc w:val="center"/>
            </w:pPr>
            <w:r>
              <w:t>27.11</w:t>
            </w:r>
          </w:p>
        </w:tc>
      </w:tr>
      <w:tr w14:paraId="3978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E2E9DCB">
            <w:pPr>
              <w:jc w:val="center"/>
            </w:pPr>
            <w:r>
              <w:t>3.7.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AB7877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D6870A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val="en-US" w:eastAsia="zh-CN"/>
                    </w:rPr>
                    <w:t>RGB</w:t>
                  </w:r>
                  <w:r>
                    <w:rPr>
                      <w:lang w:eastAsia="zh-CN"/>
                    </w:rPr>
                    <w:t>-мышление: применение мировоззрения триединства к учебным задачам.</w:t>
                  </w:r>
                </w:p>
              </w:tc>
            </w:tr>
          </w:tbl>
          <w:p w14:paraId="3DD4F2A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D6D549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6523A7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B99770B">
            <w:pPr>
              <w:jc w:val="center"/>
            </w:pPr>
            <w:r>
              <w:t>30.11</w:t>
            </w:r>
          </w:p>
        </w:tc>
      </w:tr>
      <w:tr w14:paraId="79D1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3C4C208">
            <w:pPr>
              <w:jc w:val="center"/>
            </w:pPr>
            <w:r>
              <w:t>3.8.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C09FBD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E54889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школьной темы через призму Материи, Информации и Меры.</w:t>
                  </w:r>
                </w:p>
              </w:tc>
            </w:tr>
          </w:tbl>
          <w:p w14:paraId="060EB31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CF9EA6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AA231D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B5F807D">
            <w:pPr>
              <w:jc w:val="center"/>
            </w:pPr>
            <w:r>
              <w:t>04.12</w:t>
            </w:r>
          </w:p>
        </w:tc>
      </w:tr>
      <w:tr w14:paraId="092A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77C0F26">
            <w:pPr>
              <w:jc w:val="center"/>
            </w:pPr>
            <w:r>
              <w:t>3.9.</w:t>
            </w:r>
          </w:p>
        </w:tc>
        <w:tc>
          <w:tcPr>
            <w:tcW w:w="7389" w:type="dxa"/>
            <w:vAlign w:val="center"/>
          </w:tcPr>
          <w:p w14:paraId="1D5E1B92">
            <w:pPr>
              <w:jc w:val="center"/>
            </w:pPr>
            <w:r>
              <w:t>Проект «Пульсар»: скоростное структурирование (майнд-карты, скетчноутинг).</w:t>
            </w:r>
          </w:p>
        </w:tc>
        <w:tc>
          <w:tcPr>
            <w:tcW w:w="2178" w:type="dxa"/>
            <w:vAlign w:val="center"/>
          </w:tcPr>
          <w:p w14:paraId="3E545FB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5E7F73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F040B17">
            <w:pPr>
              <w:jc w:val="center"/>
            </w:pPr>
            <w:r>
              <w:t>07.12</w:t>
            </w:r>
          </w:p>
        </w:tc>
      </w:tr>
      <w:tr w14:paraId="29B1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7B8C1B8">
            <w:pPr>
              <w:jc w:val="center"/>
            </w:pPr>
            <w:r>
              <w:t>3.10</w:t>
            </w:r>
          </w:p>
        </w:tc>
        <w:tc>
          <w:tcPr>
            <w:tcW w:w="7389" w:type="dxa"/>
            <w:vAlign w:val="center"/>
          </w:tcPr>
          <w:p w14:paraId="45EC91DA">
            <w:pPr>
              <w:jc w:val="center"/>
            </w:pPr>
            <w:r>
              <w:t>Практика: Быстрые конспекты и фиксация инсайтов в реальном времени.</w:t>
            </w:r>
          </w:p>
        </w:tc>
        <w:tc>
          <w:tcPr>
            <w:tcW w:w="2178" w:type="dxa"/>
            <w:vAlign w:val="center"/>
          </w:tcPr>
          <w:p w14:paraId="1FA4222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6BEF05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617CA1F">
            <w:pPr>
              <w:jc w:val="center"/>
            </w:pPr>
            <w:r>
              <w:t>11.12</w:t>
            </w:r>
          </w:p>
        </w:tc>
      </w:tr>
      <w:tr w14:paraId="72BC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5F34CB1">
            <w:pPr>
              <w:jc w:val="center"/>
            </w:pPr>
            <w:r>
              <w:t>3.11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32"/>
            </w:tblGrid>
            <w:tr w14:paraId="6C4D6A9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1D1E51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«Бегущий огонек»: построение логических цепочек знаний.</w:t>
                  </w:r>
                </w:p>
              </w:tc>
            </w:tr>
          </w:tbl>
          <w:p w14:paraId="70FEB2D1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61EE0D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9A4FED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9D02F87">
            <w:pPr>
              <w:jc w:val="center"/>
            </w:pPr>
            <w:r>
              <w:t>14.12</w:t>
            </w:r>
          </w:p>
        </w:tc>
      </w:tr>
      <w:tr w14:paraId="1087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891EC6B">
            <w:pPr>
              <w:jc w:val="center"/>
            </w:pPr>
            <w:r>
              <w:t>3.12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31"/>
            </w:tblGrid>
            <w:tr w14:paraId="7862396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127A142">
                  <w:pPr>
                    <w:jc w:val="center"/>
                  </w:pPr>
                  <w:r>
                    <w:t>Практика: Создание связанного графа по одной учебной теме в Obsidian.</w:t>
                  </w: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Создание связанного графа по одной учебной теме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>.</w:t>
                  </w:r>
                </w:p>
              </w:tc>
            </w:tr>
          </w:tbl>
          <w:p w14:paraId="6B40980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8162C2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5A795C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929B814">
            <w:pPr>
              <w:jc w:val="center"/>
            </w:pPr>
            <w:r>
              <w:t>18.12</w:t>
            </w:r>
          </w:p>
        </w:tc>
      </w:tr>
      <w:tr w14:paraId="79C00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F323B09">
            <w:pPr>
              <w:jc w:val="center"/>
            </w:pPr>
            <w:r>
              <w:t>3.13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16"/>
            </w:tblGrid>
            <w:tr w14:paraId="4249AF2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50F9812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Работа с убеждениями: выявление и замена ограничивающих установок.</w:t>
                  </w:r>
                </w:p>
              </w:tc>
            </w:tr>
          </w:tbl>
          <w:p w14:paraId="1FD2138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9434AF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5A0301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D629376">
            <w:pPr>
              <w:jc w:val="center"/>
            </w:pPr>
            <w:r>
              <w:t>21.12</w:t>
            </w:r>
          </w:p>
        </w:tc>
      </w:tr>
      <w:tr w14:paraId="48FA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70A9A15">
            <w:pPr>
              <w:jc w:val="center"/>
            </w:pPr>
            <w:r>
              <w:t>3.14</w:t>
            </w:r>
          </w:p>
        </w:tc>
        <w:tc>
          <w:tcPr>
            <w:tcW w:w="7389" w:type="dxa"/>
            <w:vAlign w:val="center"/>
          </w:tcPr>
          <w:p w14:paraId="4CC5EF12">
            <w:pPr>
              <w:jc w:val="center"/>
            </w:pPr>
            <w:r>
              <w:t>Практика: Рефлексивное письмо и переформулирование негативных сценариев.</w:t>
            </w:r>
          </w:p>
        </w:tc>
        <w:tc>
          <w:tcPr>
            <w:tcW w:w="2178" w:type="dxa"/>
            <w:vAlign w:val="center"/>
          </w:tcPr>
          <w:p w14:paraId="60715E6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83F7F9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70EAC75">
            <w:pPr>
              <w:jc w:val="center"/>
            </w:pPr>
            <w:r>
              <w:t>25.12</w:t>
            </w:r>
          </w:p>
        </w:tc>
      </w:tr>
      <w:tr w14:paraId="7EDD1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8B84417">
            <w:pPr>
              <w:jc w:val="center"/>
            </w:pPr>
            <w:r>
              <w:t>3.15</w:t>
            </w:r>
          </w:p>
        </w:tc>
        <w:tc>
          <w:tcPr>
            <w:tcW w:w="7389" w:type="dxa"/>
            <w:vAlign w:val="center"/>
          </w:tcPr>
          <w:p w14:paraId="30191806">
            <w:pPr>
              <w:jc w:val="center"/>
            </w:pPr>
            <w:r>
              <w:t>Блиц-разбор: игра на скорость реакции и точность формулировок.</w:t>
            </w:r>
          </w:p>
        </w:tc>
        <w:tc>
          <w:tcPr>
            <w:tcW w:w="2178" w:type="dxa"/>
            <w:vAlign w:val="center"/>
          </w:tcPr>
          <w:p w14:paraId="4DBB66B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960275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8D2ED0E">
            <w:pPr>
              <w:jc w:val="center"/>
            </w:pPr>
            <w:r>
              <w:t>28.12</w:t>
            </w:r>
          </w:p>
        </w:tc>
      </w:tr>
      <w:tr w14:paraId="5F8C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3A8F78C">
            <w:pPr>
              <w:jc w:val="center"/>
            </w:pPr>
            <w:r>
              <w:t>3.16</w:t>
            </w:r>
          </w:p>
        </w:tc>
        <w:tc>
          <w:tcPr>
            <w:tcW w:w="7389" w:type="dxa"/>
            <w:vAlign w:val="center"/>
          </w:tcPr>
          <w:p w14:paraId="042D5E40">
            <w:pPr>
              <w:jc w:val="center"/>
            </w:pPr>
            <w:r>
              <w:t>Практика: Командная игра «Кнопочные ковбои» (Сократические вопросы/ответы).</w:t>
            </w:r>
          </w:p>
        </w:tc>
        <w:tc>
          <w:tcPr>
            <w:tcW w:w="2178" w:type="dxa"/>
            <w:vAlign w:val="center"/>
          </w:tcPr>
          <w:p w14:paraId="5B856D0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8B5879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71F1C45">
            <w:pPr>
              <w:jc w:val="center"/>
            </w:pPr>
            <w:r>
              <w:t>11.01</w:t>
            </w:r>
          </w:p>
        </w:tc>
      </w:tr>
      <w:tr w14:paraId="0101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816F378">
            <w:pPr>
              <w:jc w:val="center"/>
            </w:pPr>
            <w:r>
              <w:t>3.17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11B62D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3871AC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Внутренние «датчики»: распознавание ранних признаков выгорания и усталости.</w:t>
                  </w:r>
                </w:p>
              </w:tc>
            </w:tr>
          </w:tbl>
          <w:p w14:paraId="52ABB96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0F59D4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9A0AC3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3FB0BD2">
            <w:pPr>
              <w:jc w:val="center"/>
            </w:pPr>
            <w:r>
              <w:t>15.01</w:t>
            </w:r>
          </w:p>
        </w:tc>
      </w:tr>
      <w:tr w14:paraId="2DF4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0F2E747">
            <w:pPr>
              <w:jc w:val="center"/>
            </w:pPr>
            <w:r>
              <w:t>3.18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C6101D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19F6E8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чек-листа «Охранная система» для качественного отдыха.</w:t>
                  </w:r>
                </w:p>
              </w:tc>
            </w:tr>
          </w:tbl>
          <w:p w14:paraId="008F37B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15864C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7201512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4D51789">
            <w:pPr>
              <w:jc w:val="center"/>
            </w:pPr>
            <w:r>
              <w:t>18.01</w:t>
            </w:r>
          </w:p>
        </w:tc>
      </w:tr>
      <w:tr w14:paraId="262D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2E73805">
            <w:pPr>
              <w:jc w:val="center"/>
            </w:pPr>
            <w:r>
              <w:t>3.19</w:t>
            </w:r>
          </w:p>
        </w:tc>
        <w:tc>
          <w:tcPr>
            <w:tcW w:w="7389" w:type="dxa"/>
            <w:vAlign w:val="center"/>
          </w:tcPr>
          <w:p w14:paraId="1B5CE332">
            <w:pPr>
              <w:jc w:val="center"/>
            </w:pPr>
            <w:r>
              <w:t>Сенсоры обучающегося: виды рефлексии (ситуативная, ретроспективная).</w:t>
            </w:r>
          </w:p>
        </w:tc>
        <w:tc>
          <w:tcPr>
            <w:tcW w:w="2178" w:type="dxa"/>
            <w:vAlign w:val="center"/>
          </w:tcPr>
          <w:p w14:paraId="5584C4A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1797CE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CB8BCC0">
            <w:pPr>
              <w:jc w:val="center"/>
            </w:pPr>
            <w:r>
              <w:t>22.01</w:t>
            </w:r>
          </w:p>
        </w:tc>
      </w:tr>
      <w:tr w14:paraId="4378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6F69C98">
            <w:pPr>
              <w:jc w:val="center"/>
            </w:pPr>
            <w:r>
              <w:t>3.20</w:t>
            </w:r>
          </w:p>
        </w:tc>
        <w:tc>
          <w:tcPr>
            <w:tcW w:w="7389" w:type="dxa"/>
            <w:vAlign w:val="center"/>
          </w:tcPr>
          <w:p w14:paraId="7DE243D7">
            <w:pPr>
              <w:jc w:val="center"/>
            </w:pPr>
            <w:r>
              <w:t>Практика: Ведение структурированного дневника самонаблюдения в Obsidian.</w:t>
            </w:r>
          </w:p>
        </w:tc>
        <w:tc>
          <w:tcPr>
            <w:tcW w:w="2178" w:type="dxa"/>
            <w:vAlign w:val="center"/>
          </w:tcPr>
          <w:p w14:paraId="6C517A0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CC3402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981CBE6">
            <w:pPr>
              <w:jc w:val="center"/>
            </w:pPr>
            <w:r>
              <w:t>25.01</w:t>
            </w:r>
          </w:p>
        </w:tc>
      </w:tr>
      <w:tr w14:paraId="3948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016E47D">
            <w:pPr>
              <w:jc w:val="center"/>
            </w:pPr>
            <w:r>
              <w:t>ЛОГИКА, СИСТЕМНОЕ МЫШЛЕНИЕ И ДИАЛОГ (28 Ч.)</w:t>
            </w:r>
          </w:p>
        </w:tc>
      </w:tr>
      <w:tr w14:paraId="0022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047255F">
            <w:pPr>
              <w:jc w:val="center"/>
            </w:pPr>
            <w:r>
              <w:t>4.1.</w:t>
            </w:r>
          </w:p>
        </w:tc>
        <w:tc>
          <w:tcPr>
            <w:tcW w:w="7389" w:type="dxa"/>
            <w:vAlign w:val="center"/>
          </w:tcPr>
          <w:p w14:paraId="34717CC9">
            <w:pPr>
              <w:jc w:val="center"/>
            </w:pPr>
            <w:r>
              <w:t>Проект «Термометр»: трекинг мотивации и энергетического уровня.</w:t>
            </w:r>
          </w:p>
        </w:tc>
        <w:tc>
          <w:tcPr>
            <w:tcW w:w="2178" w:type="dxa"/>
            <w:vAlign w:val="center"/>
          </w:tcPr>
          <w:p w14:paraId="00CD0B9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542F1F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44903C6">
            <w:pPr>
              <w:jc w:val="center"/>
            </w:pPr>
            <w:r>
              <w:t>29.01</w:t>
            </w:r>
          </w:p>
        </w:tc>
      </w:tr>
      <w:tr w14:paraId="0F3F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46D4DBB">
            <w:pPr>
              <w:jc w:val="center"/>
            </w:pPr>
            <w:r>
              <w:t>4.2.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60"/>
            </w:tblGrid>
            <w:tr w14:paraId="67FECD0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04BD38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недельных данных и поиск личных закономерностей.</w:t>
                  </w:r>
                </w:p>
              </w:tc>
            </w:tr>
          </w:tbl>
          <w:p w14:paraId="350CE12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A26A44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779357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00447B5">
            <w:pPr>
              <w:jc w:val="center"/>
            </w:pPr>
            <w:r>
              <w:t>01.02</w:t>
            </w:r>
          </w:p>
        </w:tc>
      </w:tr>
      <w:tr w14:paraId="44D69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A54E4B0">
            <w:pPr>
              <w:jc w:val="center"/>
            </w:pPr>
            <w:r>
              <w:t>4.3.</w:t>
            </w:r>
          </w:p>
        </w:tc>
        <w:tc>
          <w:tcPr>
            <w:tcW w:w="7389" w:type="dxa"/>
            <w:vAlign w:val="center"/>
          </w:tcPr>
          <w:p w14:paraId="45D60456">
            <w:pPr>
              <w:jc w:val="center"/>
            </w:pPr>
            <w:r>
              <w:t>Дистанционное управление: работа с сообществом и наставниками.</w:t>
            </w:r>
          </w:p>
        </w:tc>
        <w:tc>
          <w:tcPr>
            <w:tcW w:w="2178" w:type="dxa"/>
            <w:vAlign w:val="center"/>
          </w:tcPr>
          <w:p w14:paraId="3E712D4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6E22AE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D947EEF">
            <w:pPr>
              <w:jc w:val="center"/>
            </w:pPr>
            <w:r>
              <w:t>05.02</w:t>
            </w:r>
          </w:p>
        </w:tc>
      </w:tr>
      <w:tr w14:paraId="22EF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891EC18">
            <w:pPr>
              <w:jc w:val="center"/>
            </w:pPr>
            <w:r>
              <w:t>4.4.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1CF054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11B5D1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грамотного запроса к сообществу («Мастерская»).</w:t>
                  </w:r>
                </w:p>
              </w:tc>
            </w:tr>
          </w:tbl>
          <w:p w14:paraId="5E0B8C4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C106A4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CCB4A9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DF9604B">
            <w:pPr>
              <w:jc w:val="center"/>
            </w:pPr>
            <w:r>
              <w:t>08.02</w:t>
            </w:r>
          </w:p>
        </w:tc>
      </w:tr>
      <w:tr w14:paraId="50F0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80F9962">
            <w:pPr>
              <w:jc w:val="center"/>
            </w:pPr>
            <w:r>
              <w:t>4.5.</w:t>
            </w:r>
          </w:p>
        </w:tc>
        <w:tc>
          <w:tcPr>
            <w:tcW w:w="7389" w:type="dxa"/>
            <w:vAlign w:val="center"/>
          </w:tcPr>
          <w:p w14:paraId="397C24CF">
            <w:pPr>
              <w:jc w:val="center"/>
            </w:pPr>
            <w:r>
              <w:t>Обзор инструментов: трекеры, календари, скрам-доски для самоорганизации.</w:t>
            </w:r>
          </w:p>
        </w:tc>
        <w:tc>
          <w:tcPr>
            <w:tcW w:w="2178" w:type="dxa"/>
            <w:vAlign w:val="center"/>
          </w:tcPr>
          <w:p w14:paraId="6A9CFBB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372094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8DBBD0A">
            <w:pPr>
              <w:jc w:val="center"/>
            </w:pPr>
            <w:r>
              <w:t>12.02</w:t>
            </w:r>
          </w:p>
        </w:tc>
      </w:tr>
      <w:tr w14:paraId="4C5C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76156AB">
            <w:pPr>
              <w:jc w:val="center"/>
            </w:pPr>
            <w:r>
              <w:t>4.6.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C37F62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C469E6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Аудит и финальная настройка личного стека цифровых инструментов.</w:t>
                  </w:r>
                </w:p>
              </w:tc>
            </w:tr>
          </w:tbl>
          <w:p w14:paraId="29EA8E4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6622E4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F9597B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8E9CCA6">
            <w:pPr>
              <w:jc w:val="center"/>
            </w:pPr>
            <w:r>
              <w:t>15.02</w:t>
            </w:r>
          </w:p>
        </w:tc>
      </w:tr>
      <w:tr w14:paraId="38AB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3A0D7CF">
            <w:pPr>
              <w:jc w:val="center"/>
            </w:pPr>
            <w:r>
              <w:t>4.7.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45"/>
            </w:tblGrid>
            <w:tr w14:paraId="1C2AD9A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C83ED1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Сократический диалог: искусство задавать вопросы (майевтика и эленхос).</w:t>
                  </w:r>
                </w:p>
              </w:tc>
            </w:tr>
          </w:tbl>
          <w:p w14:paraId="32EDB1B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3C79A96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B8255E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226E1A6">
            <w:pPr>
              <w:jc w:val="center"/>
            </w:pPr>
            <w:r>
              <w:t>19.02</w:t>
            </w:r>
          </w:p>
        </w:tc>
      </w:tr>
      <w:tr w14:paraId="0681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8C0ED2E">
            <w:pPr>
              <w:jc w:val="center"/>
            </w:pPr>
            <w:r>
              <w:t>4.8.</w:t>
            </w:r>
          </w:p>
        </w:tc>
        <w:tc>
          <w:tcPr>
            <w:tcW w:w="7389" w:type="dxa"/>
            <w:vAlign w:val="center"/>
          </w:tcPr>
          <w:p w14:paraId="0C57BDA1">
            <w:pPr>
              <w:jc w:val="center"/>
            </w:pPr>
            <w:r>
              <w:t>Практика: Парная работа в формате Сократического диалога по заданной теме.</w:t>
            </w:r>
          </w:p>
        </w:tc>
        <w:tc>
          <w:tcPr>
            <w:tcW w:w="2178" w:type="dxa"/>
            <w:vAlign w:val="center"/>
          </w:tcPr>
          <w:p w14:paraId="1D127AA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8F7C56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45D3333">
            <w:pPr>
              <w:jc w:val="center"/>
            </w:pPr>
            <w:r>
              <w:t>22.02</w:t>
            </w:r>
          </w:p>
        </w:tc>
      </w:tr>
      <w:tr w14:paraId="1997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199A0E9">
            <w:pPr>
              <w:jc w:val="center"/>
            </w:pPr>
            <w:r>
              <w:t>4.9</w:t>
            </w:r>
          </w:p>
        </w:tc>
        <w:tc>
          <w:tcPr>
            <w:tcW w:w="7389" w:type="dxa"/>
            <w:vAlign w:val="center"/>
          </w:tcPr>
          <w:p w14:paraId="3DBEEF93">
            <w:pPr>
              <w:jc w:val="center"/>
            </w:pPr>
            <w:r>
              <w:t>Системное мышление: петли обратной связи и запаздывания в привычках.</w:t>
            </w:r>
          </w:p>
        </w:tc>
        <w:tc>
          <w:tcPr>
            <w:tcW w:w="2178" w:type="dxa"/>
            <w:vAlign w:val="center"/>
          </w:tcPr>
          <w:p w14:paraId="60F9A794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49EB60D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7BAF008">
            <w:pPr>
              <w:jc w:val="center"/>
            </w:pPr>
            <w:r>
              <w:t>26.02</w:t>
            </w:r>
          </w:p>
        </w:tc>
      </w:tr>
      <w:tr w14:paraId="5A20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A4739F4">
            <w:pPr>
              <w:jc w:val="center"/>
            </w:pPr>
            <w:r>
              <w:t>4.10</w:t>
            </w:r>
          </w:p>
        </w:tc>
        <w:tc>
          <w:tcPr>
            <w:tcW w:w="7389" w:type="dxa"/>
            <w:vAlign w:val="center"/>
          </w:tcPr>
          <w:p w14:paraId="79872F36">
            <w:pPr>
              <w:jc w:val="center"/>
            </w:pPr>
            <w:r>
              <w:t>Практика: Моделирование своей учебной системы как контура управления БПЛА.</w:t>
            </w:r>
          </w:p>
        </w:tc>
        <w:tc>
          <w:tcPr>
            <w:tcW w:w="2178" w:type="dxa"/>
            <w:vAlign w:val="center"/>
          </w:tcPr>
          <w:p w14:paraId="522B283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CB1F07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163BB96">
            <w:pPr>
              <w:jc w:val="center"/>
            </w:pPr>
            <w:r>
              <w:t>01.03</w:t>
            </w:r>
          </w:p>
        </w:tc>
      </w:tr>
      <w:tr w14:paraId="3E1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F0F503B">
            <w:pPr>
              <w:jc w:val="center"/>
            </w:pPr>
            <w:r>
              <w:t>4.11</w:t>
            </w:r>
          </w:p>
        </w:tc>
        <w:tc>
          <w:tcPr>
            <w:tcW w:w="7389" w:type="dxa"/>
            <w:vAlign w:val="center"/>
          </w:tcPr>
          <w:p w14:paraId="2985ABB2">
            <w:pPr>
              <w:jc w:val="center"/>
            </w:pPr>
            <w:r>
              <w:t>Геймификация: создание собственных игровых механик для самообразования.</w:t>
            </w:r>
          </w:p>
        </w:tc>
        <w:tc>
          <w:tcPr>
            <w:tcW w:w="2178" w:type="dxa"/>
            <w:vAlign w:val="center"/>
          </w:tcPr>
          <w:p w14:paraId="0818915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18CDA53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3A07793">
            <w:pPr>
              <w:jc w:val="center"/>
            </w:pPr>
            <w:r>
              <w:t>05.03</w:t>
            </w:r>
          </w:p>
        </w:tc>
      </w:tr>
      <w:tr w14:paraId="5D27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8A805C1">
            <w:pPr>
              <w:jc w:val="center"/>
            </w:pPr>
            <w:r>
              <w:t>4.12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26"/>
            </w:tblGrid>
            <w:tr w14:paraId="6FEB184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0F19B9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Прототипирование личной игры на бумаге и в цифре.</w:t>
                  </w:r>
                </w:p>
              </w:tc>
            </w:tr>
          </w:tbl>
          <w:p w14:paraId="290FDBA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06B3B0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CC3C0A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CC282FC">
            <w:pPr>
              <w:jc w:val="center"/>
            </w:pPr>
            <w:r>
              <w:t>12.03</w:t>
            </w:r>
          </w:p>
        </w:tc>
      </w:tr>
      <w:tr w14:paraId="4141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DC39405">
            <w:pPr>
              <w:jc w:val="center"/>
            </w:pPr>
            <w:r>
              <w:t>4.13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03"/>
            </w:tblGrid>
            <w:tr w14:paraId="67822F7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3127E4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Введение в итоговый проект: «Моя операционная система самообучения».</w:t>
                  </w:r>
                </w:p>
              </w:tc>
            </w:tr>
          </w:tbl>
          <w:p w14:paraId="08630C3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AD8981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24F525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817B9D6">
            <w:pPr>
              <w:jc w:val="center"/>
            </w:pPr>
            <w:r>
              <w:t>15.03</w:t>
            </w:r>
          </w:p>
        </w:tc>
      </w:tr>
      <w:tr w14:paraId="01D6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CFB89BC">
            <w:pPr>
              <w:jc w:val="center"/>
            </w:pPr>
            <w:r>
              <w:t>4.14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06642A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8DFE52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команд (2–3 чел.) или утверждение индивидуальных тем.</w:t>
                  </w:r>
                </w:p>
              </w:tc>
            </w:tr>
          </w:tbl>
          <w:p w14:paraId="0E182A2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016156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A40C8B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26117AF">
            <w:pPr>
              <w:jc w:val="center"/>
            </w:pPr>
            <w:r>
              <w:t>19.03</w:t>
            </w:r>
          </w:p>
        </w:tc>
      </w:tr>
      <w:tr w14:paraId="0CAB4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14E768C7">
            <w:pPr>
              <w:jc w:val="center"/>
            </w:pPr>
            <w:r>
              <w:t>САМОДИСЦИПЛИНА И УПРАВЛЕНИЕ РЕСУРСОМ (24 Ч.)</w:t>
            </w:r>
          </w:p>
        </w:tc>
      </w:tr>
      <w:tr w14:paraId="7EE9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2B6A889">
            <w:pPr>
              <w:jc w:val="center"/>
            </w:pPr>
            <w:r>
              <w:t>5.1.</w:t>
            </w:r>
          </w:p>
        </w:tc>
        <w:tc>
          <w:tcPr>
            <w:tcW w:w="7389" w:type="dxa"/>
            <w:vAlign w:val="center"/>
          </w:tcPr>
          <w:p w14:paraId="546C62F0">
            <w:pPr>
              <w:jc w:val="center"/>
            </w:pPr>
            <w:r>
              <w:t>Этап 1: Постановка цели и проектирование архитектуры личной базы знаний.</w:t>
            </w:r>
          </w:p>
        </w:tc>
        <w:tc>
          <w:tcPr>
            <w:tcW w:w="2178" w:type="dxa"/>
            <w:vAlign w:val="center"/>
          </w:tcPr>
          <w:p w14:paraId="5D1C82D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9D4D41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4D94999">
            <w:pPr>
              <w:jc w:val="center"/>
            </w:pPr>
            <w:r>
              <w:t>22.03</w:t>
            </w:r>
          </w:p>
        </w:tc>
      </w:tr>
      <w:tr w14:paraId="03C37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BC307C0">
            <w:pPr>
              <w:jc w:val="center"/>
            </w:pPr>
            <w:r>
              <w:t>5.2.</w:t>
            </w:r>
          </w:p>
        </w:tc>
        <w:tc>
          <w:tcPr>
            <w:tcW w:w="7389" w:type="dxa"/>
            <w:vAlign w:val="center"/>
          </w:tcPr>
          <w:p w14:paraId="640D4ACE">
            <w:pPr>
              <w:jc w:val="center"/>
            </w:pPr>
            <w:r>
              <w:t>Практика: Создание структуры, шаблонов и тегов в Obsidian под свой проект.</w:t>
            </w:r>
          </w:p>
        </w:tc>
        <w:tc>
          <w:tcPr>
            <w:tcW w:w="2178" w:type="dxa"/>
            <w:vAlign w:val="center"/>
          </w:tcPr>
          <w:p w14:paraId="6CFBBCE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08B556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C58BFD0">
            <w:pPr>
              <w:jc w:val="center"/>
            </w:pPr>
            <w:r>
              <w:t>26.03</w:t>
            </w:r>
          </w:p>
        </w:tc>
      </w:tr>
      <w:tr w14:paraId="1856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C801274">
            <w:pPr>
              <w:jc w:val="center"/>
            </w:pPr>
            <w:r>
              <w:t>5.3.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12"/>
            </w:tblGrid>
            <w:tr w14:paraId="349E911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850F39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Этап 2: Внедрение ежедневных практик и запуск трекинга прогресса.</w:t>
                  </w:r>
                </w:p>
              </w:tc>
            </w:tr>
          </w:tbl>
          <w:p w14:paraId="4231355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4D8FCF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36E455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866BC65">
            <w:pPr>
              <w:jc w:val="center"/>
            </w:pPr>
            <w:r>
              <w:t>29.03</w:t>
            </w:r>
          </w:p>
        </w:tc>
      </w:tr>
      <w:tr w14:paraId="21D34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6733E51">
            <w:pPr>
              <w:jc w:val="center"/>
            </w:pPr>
            <w:r>
              <w:t>5.4.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E93498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E2A79E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Промежуточная рефлексия и корректировка курса по обратной связи.</w:t>
                  </w:r>
                </w:p>
              </w:tc>
            </w:tr>
          </w:tbl>
          <w:p w14:paraId="03791CF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857C29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9D0AC1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566BFA8">
            <w:pPr>
              <w:jc w:val="center"/>
            </w:pPr>
            <w:r>
              <w:t>02.04</w:t>
            </w:r>
          </w:p>
        </w:tc>
      </w:tr>
      <w:tr w14:paraId="6F717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1477E99">
            <w:pPr>
              <w:jc w:val="center"/>
            </w:pPr>
            <w:r>
              <w:t>5.5.</w:t>
            </w:r>
          </w:p>
        </w:tc>
        <w:tc>
          <w:tcPr>
            <w:tcW w:w="7389" w:type="dxa"/>
            <w:vAlign w:val="center"/>
          </w:tcPr>
          <w:p w14:paraId="6ED07D75">
            <w:pPr>
              <w:jc w:val="center"/>
            </w:pPr>
            <w:r>
              <w:t>Этап 3: Сборка материалов для защиты (презентация, Obsidian Canvas).</w:t>
            </w:r>
          </w:p>
        </w:tc>
        <w:tc>
          <w:tcPr>
            <w:tcW w:w="2178" w:type="dxa"/>
            <w:vAlign w:val="center"/>
          </w:tcPr>
          <w:p w14:paraId="4F69F574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EFA380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0448364">
            <w:pPr>
              <w:jc w:val="center"/>
            </w:pPr>
            <w:r>
              <w:t>05.04</w:t>
            </w:r>
          </w:p>
        </w:tc>
      </w:tr>
      <w:tr w14:paraId="6E835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415" w:type="dxa"/>
            <w:vAlign w:val="center"/>
          </w:tcPr>
          <w:p w14:paraId="6DE8D71E">
            <w:pPr>
              <w:jc w:val="center"/>
            </w:pPr>
            <w:r>
              <w:t>5.6.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3113D5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8918E6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Оформление тематической папки и приложений (трекеры, чек-листы).</w:t>
                  </w:r>
                </w:p>
              </w:tc>
            </w:tr>
          </w:tbl>
          <w:p w14:paraId="676C163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89D185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DBCA68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94EC90A">
            <w:pPr>
              <w:jc w:val="center"/>
            </w:pPr>
            <w:r>
              <w:t>09.04</w:t>
            </w:r>
          </w:p>
        </w:tc>
      </w:tr>
      <w:tr w14:paraId="4168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40FA178F">
            <w:pPr>
              <w:jc w:val="center"/>
            </w:pPr>
            <w:r>
              <w:t>5.7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F125EF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566AD4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Предзащита проектов: внутренняя экспертиза и оценка педагогом-куратором.</w:t>
                  </w:r>
                </w:p>
              </w:tc>
            </w:tr>
          </w:tbl>
          <w:p w14:paraId="5ED1682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29615E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2D4434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42598EA">
            <w:pPr>
              <w:jc w:val="center"/>
            </w:pPr>
            <w:r>
              <w:t>12.04</w:t>
            </w:r>
          </w:p>
        </w:tc>
      </w:tr>
      <w:tr w14:paraId="76BB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53302EF3">
            <w:pPr>
              <w:jc w:val="center"/>
            </w:pPr>
            <w:r>
              <w:t>5.8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96"/>
            </w:tblGrid>
            <w:tr w14:paraId="04DE344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A8614F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Доработка проектов по замечаниям куратора, шлифовка связей.</w:t>
                  </w:r>
                </w:p>
              </w:tc>
            </w:tr>
          </w:tbl>
          <w:p w14:paraId="5B88294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1A4B6C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704C14A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C781B4A">
            <w:pPr>
              <w:jc w:val="center"/>
            </w:pPr>
            <w:r>
              <w:t>16.04</w:t>
            </w:r>
          </w:p>
        </w:tc>
      </w:tr>
      <w:tr w14:paraId="7026F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1408C657">
            <w:pPr>
              <w:jc w:val="center"/>
            </w:pPr>
            <w:r>
              <w:t>5.9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57"/>
            </w:tblGrid>
            <w:tr w14:paraId="373AF74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FADBD1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Подготовка к публичной защите: ораторское искусство и аргументация.</w:t>
                  </w:r>
                </w:p>
              </w:tc>
            </w:tr>
          </w:tbl>
          <w:p w14:paraId="6C2CA71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8142BA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8DC566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7EB7CFF">
            <w:pPr>
              <w:jc w:val="center"/>
            </w:pPr>
            <w:r>
              <w:t>19.04</w:t>
            </w:r>
          </w:p>
        </w:tc>
      </w:tr>
      <w:tr w14:paraId="27242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212CCEAD">
            <w:pPr>
              <w:jc w:val="center"/>
            </w:pPr>
            <w:r>
              <w:t>5.10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836080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F01841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Репетиция защиты и отработка Сократических ответов на вопросы.</w:t>
                  </w:r>
                </w:p>
              </w:tc>
            </w:tr>
          </w:tbl>
          <w:p w14:paraId="1BDED6E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EE8088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69C195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D858AA2">
            <w:pPr>
              <w:jc w:val="center"/>
            </w:pPr>
            <w:r>
              <w:t>23.04</w:t>
            </w:r>
          </w:p>
        </w:tc>
      </w:tr>
      <w:tr w14:paraId="55FA9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3056C911">
            <w:pPr>
              <w:jc w:val="center"/>
            </w:pPr>
            <w:r>
              <w:t>5.11</w:t>
            </w:r>
          </w:p>
        </w:tc>
        <w:tc>
          <w:tcPr>
            <w:tcW w:w="7389" w:type="dxa"/>
            <w:vAlign w:val="center"/>
          </w:tcPr>
          <w:p w14:paraId="0C6C616D">
            <w:pPr>
              <w:jc w:val="center"/>
            </w:pPr>
            <w:r>
              <w:t>Итоговая конференция: Защита проектов (Группа А).</w:t>
            </w:r>
          </w:p>
        </w:tc>
        <w:tc>
          <w:tcPr>
            <w:tcW w:w="2178" w:type="dxa"/>
            <w:vAlign w:val="center"/>
          </w:tcPr>
          <w:p w14:paraId="34E25AA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ABD9502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60A58BA">
            <w:pPr>
              <w:jc w:val="center"/>
            </w:pPr>
            <w:r>
              <w:t>26.04</w:t>
            </w:r>
          </w:p>
        </w:tc>
      </w:tr>
      <w:tr w14:paraId="5B8C5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09E883B0">
            <w:pPr>
              <w:jc w:val="center"/>
            </w:pPr>
            <w:r>
              <w:t>5.12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1"/>
            </w:tblGrid>
            <w:tr w14:paraId="7204BA9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810A7D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Итоговая конференция: Защита проектов (Группа Б).</w:t>
                  </w:r>
                </w:p>
              </w:tc>
            </w:tr>
          </w:tbl>
          <w:p w14:paraId="3A768BD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0DEB8D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B665A9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0AD185D">
            <w:pPr>
              <w:jc w:val="center"/>
            </w:pPr>
            <w:r>
              <w:t>30.04</w:t>
            </w:r>
          </w:p>
        </w:tc>
      </w:tr>
      <w:tr w14:paraId="67D1B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31FD91DE">
            <w:pPr>
              <w:jc w:val="center"/>
            </w:pPr>
            <w:r>
              <w:t>ИТОГОВАЯ ПРОЕКТНАЯ ДЕЯТЕЛЬНОСТЬ И ЗАВЕРШЕНИЕ (20 Ч.)</w:t>
            </w:r>
          </w:p>
        </w:tc>
      </w:tr>
      <w:tr w14:paraId="1A0E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4A3C129">
            <w:pPr>
              <w:jc w:val="center"/>
            </w:pPr>
            <w:r>
              <w:t>6.1.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87"/>
            </w:tblGrid>
            <w:tr w14:paraId="3EAFCC2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9362ED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Анализ защит: разбор полетов, обратная связь, «что можно улучшить».</w:t>
                  </w:r>
                </w:p>
              </w:tc>
            </w:tr>
          </w:tbl>
          <w:p w14:paraId="7937595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B6B5DC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0F8BEC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1BAE5CE">
            <w:pPr>
              <w:jc w:val="center"/>
            </w:pPr>
            <w:r>
              <w:t>03.05</w:t>
            </w:r>
          </w:p>
        </w:tc>
      </w:tr>
      <w:tr w14:paraId="711F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60287BB">
            <w:pPr>
              <w:jc w:val="center"/>
            </w:pPr>
            <w:r>
              <w:t>6.2.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9"/>
            </w:tblGrid>
            <w:tr w14:paraId="19263B3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A1DED5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индивидуального плана самообучения на лето.</w:t>
                  </w:r>
                </w:p>
              </w:tc>
            </w:tr>
          </w:tbl>
          <w:p w14:paraId="6ABA209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182285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9533EE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9A09922">
            <w:pPr>
              <w:jc w:val="center"/>
            </w:pPr>
            <w:r>
              <w:t>07.05</w:t>
            </w:r>
          </w:p>
        </w:tc>
      </w:tr>
      <w:tr w14:paraId="08B34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CA72D1E">
            <w:pPr>
              <w:jc w:val="center"/>
            </w:pPr>
            <w:r>
              <w:t>6.3.</w:t>
            </w:r>
          </w:p>
        </w:tc>
        <w:tc>
          <w:tcPr>
            <w:tcW w:w="7389" w:type="dxa"/>
            <w:vAlign w:val="center"/>
          </w:tcPr>
          <w:p w14:paraId="147AB33D">
            <w:pPr>
              <w:jc w:val="center"/>
            </w:pPr>
            <w:r>
              <w:t>Резервное занятие / Подготовка работ для внешних конкурсов и ярмарок знаний.</w:t>
            </w:r>
          </w:p>
        </w:tc>
        <w:tc>
          <w:tcPr>
            <w:tcW w:w="2178" w:type="dxa"/>
            <w:vAlign w:val="center"/>
          </w:tcPr>
          <w:p w14:paraId="423AEEB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9E5E91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42BA059">
            <w:pPr>
              <w:jc w:val="center"/>
            </w:pPr>
            <w:r>
              <w:t>10.05</w:t>
            </w:r>
          </w:p>
        </w:tc>
      </w:tr>
      <w:tr w14:paraId="0003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0EC871B">
            <w:pPr>
              <w:jc w:val="center"/>
            </w:pPr>
            <w:r>
              <w:t>6.4.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29"/>
            </w:tblGrid>
            <w:tr w14:paraId="6593975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D07F6C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Резервное занятие / Доработка цифрового портфолио и базы знаний.</w:t>
                  </w:r>
                </w:p>
              </w:tc>
            </w:tr>
          </w:tbl>
          <w:p w14:paraId="6A22F83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A9A4F7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CE78C7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A051504">
            <w:pPr>
              <w:jc w:val="center"/>
            </w:pPr>
            <w:r>
              <w:t>14.05</w:t>
            </w:r>
          </w:p>
        </w:tc>
      </w:tr>
      <w:tr w14:paraId="1EDC0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2DF88B8">
            <w:pPr>
              <w:jc w:val="center"/>
            </w:pPr>
            <w:r>
              <w:t>6.5.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7EAF28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48CC83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Подведение итогов года. Награждение. Общая рефлексия пройденного пути.</w:t>
                  </w:r>
                </w:p>
              </w:tc>
            </w:tr>
          </w:tbl>
          <w:p w14:paraId="3B676B9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997DA2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197B5AC">
            <w:pPr>
              <w:jc w:val="center"/>
            </w:pPr>
            <w:r>
              <w:t>4</w:t>
            </w:r>
          </w:p>
        </w:tc>
        <w:tc>
          <w:tcPr>
            <w:tcW w:w="1780" w:type="dxa"/>
            <w:vAlign w:val="center"/>
          </w:tcPr>
          <w:p w14:paraId="54215C3A">
            <w:pPr>
              <w:jc w:val="center"/>
            </w:pPr>
            <w:r>
              <w:t>17.05</w:t>
            </w:r>
          </w:p>
        </w:tc>
      </w:tr>
      <w:tr w14:paraId="35A2D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A1D1D79">
            <w:pPr>
              <w:jc w:val="center"/>
            </w:pPr>
            <w:r>
              <w:t>6.6.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6E3F35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A00AC6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Финальный Сократический диалог: «Кем я был в начале года и кем стал сейчас?».</w:t>
                  </w:r>
                </w:p>
              </w:tc>
            </w:tr>
          </w:tbl>
          <w:p w14:paraId="41FC3D3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4C4EED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20BD772">
            <w:pPr>
              <w:jc w:val="center"/>
            </w:pPr>
            <w:r>
              <w:t>4</w:t>
            </w:r>
          </w:p>
        </w:tc>
        <w:tc>
          <w:tcPr>
            <w:tcW w:w="1780" w:type="dxa"/>
            <w:vAlign w:val="center"/>
          </w:tcPr>
          <w:p w14:paraId="6B54F75E">
            <w:pPr>
              <w:jc w:val="center"/>
            </w:pPr>
            <w:r>
              <w:t>21.05</w:t>
            </w:r>
          </w:p>
        </w:tc>
      </w:tr>
      <w:tr w14:paraId="7908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25A5A9D">
            <w:pPr>
              <w:jc w:val="center"/>
            </w:pPr>
            <w:r>
              <w:t>6.7.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29"/>
            </w:tblGrid>
            <w:tr w14:paraId="4EBAA78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F53038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 (индивидуальные консультации, закрытие долгов по практике).</w:t>
                  </w:r>
                </w:p>
              </w:tc>
            </w:tr>
          </w:tbl>
          <w:p w14:paraId="69BAF32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40F606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CF260EE">
            <w:pPr>
              <w:jc w:val="center"/>
            </w:pPr>
            <w:r>
              <w:t>4</w:t>
            </w:r>
          </w:p>
        </w:tc>
        <w:tc>
          <w:tcPr>
            <w:tcW w:w="1780" w:type="dxa"/>
            <w:vAlign w:val="center"/>
          </w:tcPr>
          <w:p w14:paraId="197D5A90">
            <w:pPr>
              <w:jc w:val="center"/>
            </w:pPr>
            <w:r>
              <w:t>24.05</w:t>
            </w:r>
          </w:p>
        </w:tc>
      </w:tr>
      <w:tr w14:paraId="075B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306608B">
            <w:pPr>
              <w:jc w:val="center"/>
            </w:pPr>
          </w:p>
        </w:tc>
        <w:tc>
          <w:tcPr>
            <w:tcW w:w="7389" w:type="dxa"/>
            <w:vAlign w:val="center"/>
          </w:tcPr>
          <w:p w14:paraId="66B29ED1">
            <w:pPr>
              <w:jc w:val="center"/>
            </w:pPr>
            <w:r>
              <w:t>Итого</w:t>
            </w:r>
          </w:p>
        </w:tc>
        <w:tc>
          <w:tcPr>
            <w:tcW w:w="2178" w:type="dxa"/>
            <w:vAlign w:val="center"/>
          </w:tcPr>
          <w:p w14:paraId="6D83AE76">
            <w:pPr>
              <w:jc w:val="center"/>
            </w:pPr>
            <w:r>
              <w:t>34</w:t>
            </w:r>
          </w:p>
        </w:tc>
        <w:tc>
          <w:tcPr>
            <w:tcW w:w="2216" w:type="dxa"/>
            <w:vAlign w:val="center"/>
          </w:tcPr>
          <w:p w14:paraId="6FC8CC57">
            <w:pPr>
              <w:jc w:val="center"/>
            </w:pPr>
            <w:r>
              <w:t>110</w:t>
            </w:r>
          </w:p>
        </w:tc>
        <w:tc>
          <w:tcPr>
            <w:tcW w:w="1780" w:type="dxa"/>
            <w:vAlign w:val="center"/>
          </w:tcPr>
          <w:p w14:paraId="05541FF8">
            <w:pPr>
              <w:jc w:val="center"/>
            </w:pPr>
          </w:p>
        </w:tc>
      </w:tr>
      <w:tr w14:paraId="51316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0" w:type="dxa"/>
          <w:trHeight w:val="145" w:hRule="atLeast"/>
        </w:trPr>
        <w:tc>
          <w:tcPr>
            <w:tcW w:w="1415" w:type="dxa"/>
            <w:vAlign w:val="center"/>
          </w:tcPr>
          <w:p w14:paraId="4BCFABCD">
            <w:pPr>
              <w:jc w:val="center"/>
            </w:pPr>
          </w:p>
        </w:tc>
        <w:tc>
          <w:tcPr>
            <w:tcW w:w="7389" w:type="dxa"/>
            <w:vAlign w:val="center"/>
          </w:tcPr>
          <w:p w14:paraId="78FEAAB7">
            <w:pPr>
              <w:jc w:val="center"/>
            </w:pPr>
            <w:r>
              <w:t>Всего:</w:t>
            </w:r>
          </w:p>
        </w:tc>
        <w:tc>
          <w:tcPr>
            <w:tcW w:w="4394" w:type="dxa"/>
            <w:gridSpan w:val="2"/>
            <w:vAlign w:val="center"/>
          </w:tcPr>
          <w:p w14:paraId="5CE8271D">
            <w:pPr>
              <w:jc w:val="center"/>
            </w:pPr>
            <w:r>
              <w:t>144</w:t>
            </w:r>
          </w:p>
        </w:tc>
      </w:tr>
    </w:tbl>
    <w:p w14:paraId="7067600F">
      <w:pPr>
        <w:jc w:val="center"/>
        <w:rPr>
          <w:rFonts w:eastAsia="Calibri"/>
        </w:rPr>
      </w:pPr>
    </w:p>
    <w:p w14:paraId="48DD0C52">
      <w:pPr>
        <w:jc w:val="center"/>
      </w:pPr>
      <w:r>
        <w:br w:type="page"/>
      </w:r>
      <w:r>
        <w:t>КАЛЕНДАРНО – УЧЕБНЫЙ ПЛАН «ИГРА В ОБУЧЕНИЕ»</w:t>
      </w:r>
    </w:p>
    <w:p w14:paraId="632E7CC7">
      <w:pPr>
        <w:jc w:val="center"/>
      </w:pPr>
      <w:r>
        <w:t>НА 2026-2027 УЧЕБНЫЙ ГОД</w:t>
      </w:r>
    </w:p>
    <w:p w14:paraId="0975DA14">
      <w:pPr>
        <w:jc w:val="center"/>
      </w:pPr>
    </w:p>
    <w:p w14:paraId="093BE771">
      <w:pPr>
        <w:jc w:val="center"/>
      </w:pPr>
      <w:r>
        <w:t>Педагог ДО: Хафизов И.Р.</w:t>
      </w:r>
    </w:p>
    <w:p w14:paraId="5A2A9A0A">
      <w:pPr>
        <w:jc w:val="center"/>
      </w:pPr>
      <w:r>
        <w:t>Группа: Группа 2 (Хафизов И.Р.)</w:t>
      </w:r>
    </w:p>
    <w:p w14:paraId="2F64501E">
      <w:pPr>
        <w:jc w:val="center"/>
      </w:pPr>
      <w:r>
        <w:t>Количество часов: всего 144 ч.</w:t>
      </w:r>
    </w:p>
    <w:tbl>
      <w:tblPr>
        <w:tblStyle w:val="6"/>
        <w:tblW w:w="394" w:type="dxa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</w:tblGrid>
      <w:tr w14:paraId="78A0C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6A9D">
            <w:pPr>
              <w:jc w:val="center"/>
              <w:rPr>
                <w:rFonts w:eastAsia="Calibri"/>
              </w:rPr>
            </w:pPr>
          </w:p>
        </w:tc>
      </w:tr>
    </w:tbl>
    <w:p w14:paraId="4B4FA989">
      <w:pPr>
        <w:jc w:val="center"/>
      </w:pPr>
    </w:p>
    <w:tbl>
      <w:tblPr>
        <w:tblStyle w:val="6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7389"/>
        <w:gridCol w:w="2178"/>
        <w:gridCol w:w="2216"/>
        <w:gridCol w:w="1780"/>
      </w:tblGrid>
      <w:tr w14:paraId="5728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restart"/>
            <w:vAlign w:val="center"/>
          </w:tcPr>
          <w:p w14:paraId="4A27C483">
            <w:pPr>
              <w:jc w:val="center"/>
            </w:pPr>
            <w:r>
              <w:t>№ п/п</w:t>
            </w:r>
          </w:p>
        </w:tc>
        <w:tc>
          <w:tcPr>
            <w:tcW w:w="7389" w:type="dxa"/>
            <w:vMerge w:val="restart"/>
            <w:vAlign w:val="center"/>
          </w:tcPr>
          <w:p w14:paraId="72AAA3F6">
            <w:pPr>
              <w:jc w:val="center"/>
            </w:pPr>
            <w:r>
              <w:t>Тема занятия</w:t>
            </w:r>
          </w:p>
        </w:tc>
        <w:tc>
          <w:tcPr>
            <w:tcW w:w="4394" w:type="dxa"/>
            <w:gridSpan w:val="2"/>
            <w:vAlign w:val="center"/>
          </w:tcPr>
          <w:p w14:paraId="1761146C">
            <w:pPr>
              <w:jc w:val="center"/>
            </w:pPr>
            <w:r>
              <w:t>Количество</w:t>
            </w:r>
          </w:p>
          <w:p w14:paraId="0259370C">
            <w:pPr>
              <w:jc w:val="center"/>
            </w:pPr>
            <w:r>
              <w:t>часов</w:t>
            </w:r>
          </w:p>
        </w:tc>
        <w:tc>
          <w:tcPr>
            <w:tcW w:w="1780" w:type="dxa"/>
            <w:vMerge w:val="restart"/>
            <w:vAlign w:val="center"/>
          </w:tcPr>
          <w:p w14:paraId="33A18999">
            <w:pPr>
              <w:jc w:val="center"/>
            </w:pPr>
            <w:r>
              <w:t>Дата</w:t>
            </w:r>
          </w:p>
        </w:tc>
      </w:tr>
      <w:tr w14:paraId="31CF5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continue"/>
            <w:vAlign w:val="center"/>
          </w:tcPr>
          <w:p w14:paraId="4727905C">
            <w:pPr>
              <w:jc w:val="center"/>
            </w:pPr>
          </w:p>
        </w:tc>
        <w:tc>
          <w:tcPr>
            <w:tcW w:w="7389" w:type="dxa"/>
            <w:vMerge w:val="continue"/>
            <w:vAlign w:val="center"/>
          </w:tcPr>
          <w:p w14:paraId="53DA020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D8C6988">
            <w:pPr>
              <w:jc w:val="center"/>
            </w:pPr>
            <w:r>
              <w:t>теория</w:t>
            </w:r>
          </w:p>
        </w:tc>
        <w:tc>
          <w:tcPr>
            <w:tcW w:w="2216" w:type="dxa"/>
            <w:vAlign w:val="center"/>
          </w:tcPr>
          <w:p w14:paraId="3EB97FF1">
            <w:pPr>
              <w:jc w:val="center"/>
            </w:pPr>
            <w:r>
              <w:t>практика</w:t>
            </w:r>
          </w:p>
        </w:tc>
        <w:tc>
          <w:tcPr>
            <w:tcW w:w="1780" w:type="dxa"/>
            <w:vMerge w:val="continue"/>
            <w:vAlign w:val="center"/>
          </w:tcPr>
          <w:p w14:paraId="6D6E0C00">
            <w:pPr>
              <w:jc w:val="center"/>
            </w:pPr>
          </w:p>
        </w:tc>
      </w:tr>
      <w:tr w14:paraId="7527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A8FAE87">
            <w:pPr>
              <w:jc w:val="center"/>
            </w:pPr>
            <w:r>
              <w:t>ВВЕДЕНИЕ (2 Ч.)</w:t>
            </w:r>
          </w:p>
        </w:tc>
      </w:tr>
      <w:tr w14:paraId="768BF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641636D">
            <w:pPr>
              <w:jc w:val="center"/>
            </w:pPr>
            <w:r>
              <w:t>1.1.</w:t>
            </w:r>
          </w:p>
        </w:tc>
        <w:tc>
          <w:tcPr>
            <w:tcW w:w="7389" w:type="dxa"/>
            <w:vAlign w:val="center"/>
          </w:tcPr>
          <w:p w14:paraId="159005C5">
            <w:pPr>
              <w:jc w:val="center"/>
            </w:pPr>
            <w:r>
              <w:t>Инструктаж по ТБ и цифровой гигиене.</w:t>
            </w:r>
          </w:p>
        </w:tc>
        <w:tc>
          <w:tcPr>
            <w:tcW w:w="2178" w:type="dxa"/>
            <w:vAlign w:val="center"/>
          </w:tcPr>
          <w:p w14:paraId="513A20B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E07127C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restart"/>
            <w:vAlign w:val="center"/>
          </w:tcPr>
          <w:p w14:paraId="305CE362">
            <w:pPr>
              <w:jc w:val="center"/>
            </w:pPr>
            <w:r>
              <w:t>16.09</w:t>
            </w:r>
          </w:p>
        </w:tc>
      </w:tr>
      <w:tr w14:paraId="2723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5" w:type="dxa"/>
            <w:vAlign w:val="center"/>
          </w:tcPr>
          <w:p w14:paraId="71FFD77B">
            <w:pPr>
              <w:jc w:val="center"/>
            </w:pPr>
            <w:r>
              <w:t>1.2.</w:t>
            </w:r>
          </w:p>
        </w:tc>
        <w:tc>
          <w:tcPr>
            <w:tcW w:w="7389" w:type="dxa"/>
            <w:vAlign w:val="center"/>
          </w:tcPr>
          <w:p w14:paraId="7EFA85FC">
            <w:pPr>
              <w:jc w:val="center"/>
            </w:pPr>
            <w:r>
              <w:t>Введение: «Игра в обучение» и метафора БПЛА (удержание высоты внимания).</w:t>
            </w:r>
          </w:p>
        </w:tc>
        <w:tc>
          <w:tcPr>
            <w:tcW w:w="2178" w:type="dxa"/>
            <w:vAlign w:val="center"/>
          </w:tcPr>
          <w:p w14:paraId="6BF321E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969C4BC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continue"/>
            <w:vAlign w:val="center"/>
          </w:tcPr>
          <w:p w14:paraId="19AD4454">
            <w:pPr>
              <w:jc w:val="center"/>
            </w:pPr>
          </w:p>
        </w:tc>
      </w:tr>
      <w:tr w14:paraId="7B5E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07484A7D">
            <w:pPr>
              <w:jc w:val="center"/>
            </w:pPr>
            <w:r>
              <w:t>ОСНОВЫ МЕТОДОЛОГИИ И АЛГОРИТМ ВОЛИ (28 Ч.)</w:t>
            </w:r>
          </w:p>
        </w:tc>
      </w:tr>
      <w:tr w14:paraId="0DAB4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C774474">
            <w:pPr>
              <w:jc w:val="center"/>
            </w:pPr>
            <w:r>
              <w:t>2.1.</w:t>
            </w:r>
          </w:p>
        </w:tc>
        <w:tc>
          <w:tcPr>
            <w:tcW w:w="7389" w:type="dxa"/>
            <w:vAlign w:val="center"/>
          </w:tcPr>
          <w:p w14:paraId="368A06C2">
            <w:pPr>
              <w:jc w:val="center"/>
            </w:pPr>
            <w:r>
              <w:t>«Железо» и «Софт» ученика. Диагностика текущего уровня самодисциплины.</w:t>
            </w:r>
          </w:p>
        </w:tc>
        <w:tc>
          <w:tcPr>
            <w:tcW w:w="2178" w:type="dxa"/>
            <w:vAlign w:val="center"/>
          </w:tcPr>
          <w:p w14:paraId="68321A9D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533E69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321AB0A">
            <w:pPr>
              <w:jc w:val="center"/>
            </w:pPr>
            <w:r>
              <w:t>21.09</w:t>
            </w:r>
          </w:p>
        </w:tc>
      </w:tr>
      <w:tr w14:paraId="3B9C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15" w:type="dxa"/>
            <w:vAlign w:val="center"/>
          </w:tcPr>
          <w:p w14:paraId="7EF5BF4D">
            <w:pPr>
              <w:jc w:val="center"/>
            </w:pPr>
            <w:r>
              <w:t>2.2.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74"/>
            </w:tblGrid>
            <w:tr w14:paraId="32816AE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4B8D99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Алгоритм Воли: принцип «1 минута в день» (по материалам </w:t>
                  </w:r>
                  <w:r>
                    <w:rPr>
                      <w:lang w:val="en-US" w:eastAsia="zh-CN"/>
                    </w:rPr>
                    <w:t>meraslova</w:t>
                  </w:r>
                  <w:r>
                    <w:rPr>
                      <w:lang w:eastAsia="zh-CN"/>
                    </w:rPr>
                    <w:t>.</w:t>
                  </w:r>
                  <w:r>
                    <w:rPr>
                      <w:lang w:val="en-US" w:eastAsia="zh-CN"/>
                    </w:rPr>
                    <w:t>ru</w:t>
                  </w:r>
                  <w:r>
                    <w:rPr>
                      <w:lang w:eastAsia="zh-CN"/>
                    </w:rPr>
                    <w:t>).</w:t>
                  </w:r>
                </w:p>
              </w:tc>
            </w:tr>
          </w:tbl>
          <w:p w14:paraId="29EFC87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EEB1456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B78188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9520BD2">
            <w:pPr>
              <w:jc w:val="center"/>
            </w:pPr>
            <w:r>
              <w:t>23.09</w:t>
            </w:r>
          </w:p>
        </w:tc>
      </w:tr>
      <w:tr w14:paraId="55BB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8FAB879">
            <w:pPr>
              <w:jc w:val="center"/>
            </w:pPr>
            <w:r>
              <w:t>2.3.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90"/>
            </w:tblGrid>
            <w:tr w14:paraId="728E2F2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583F65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Запуск личного челленджа и настройка трекинга привычек.</w:t>
                  </w:r>
                </w:p>
              </w:tc>
            </w:tr>
          </w:tbl>
          <w:p w14:paraId="53B423A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0C82C3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A54E11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54C2885">
            <w:pPr>
              <w:jc w:val="center"/>
            </w:pPr>
            <w:r>
              <w:t>28.09</w:t>
            </w:r>
          </w:p>
        </w:tc>
      </w:tr>
      <w:tr w14:paraId="6A9BB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698956F">
            <w:pPr>
              <w:jc w:val="center"/>
            </w:pPr>
            <w:r>
              <w:t>2.4.</w:t>
            </w:r>
          </w:p>
        </w:tc>
        <w:tc>
          <w:tcPr>
            <w:tcW w:w="7389" w:type="dxa"/>
            <w:vAlign w:val="center"/>
          </w:tcPr>
          <w:p w14:paraId="26A96E56">
            <w:pPr>
              <w:jc w:val="center"/>
            </w:pPr>
            <w:r>
              <w:t>Различение: факты (Материя) vs интерпретации (Информация) и оценка (Мера).</w:t>
            </w:r>
          </w:p>
        </w:tc>
        <w:tc>
          <w:tcPr>
            <w:tcW w:w="2178" w:type="dxa"/>
            <w:vAlign w:val="center"/>
          </w:tcPr>
          <w:p w14:paraId="4CFA96C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4766F3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E944EB2">
            <w:pPr>
              <w:jc w:val="center"/>
            </w:pPr>
            <w:r>
              <w:t>30.09</w:t>
            </w:r>
          </w:p>
        </w:tc>
      </w:tr>
      <w:tr w14:paraId="5AFD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AFF45C">
            <w:pPr>
              <w:jc w:val="center"/>
            </w:pPr>
            <w:r>
              <w:t>2.5.</w:t>
            </w:r>
          </w:p>
        </w:tc>
        <w:tc>
          <w:tcPr>
            <w:tcW w:w="7389" w:type="dxa"/>
            <w:vAlign w:val="center"/>
          </w:tcPr>
          <w:p w14:paraId="633E60CF">
            <w:pPr>
              <w:jc w:val="center"/>
            </w:pPr>
            <w:r>
              <w:t>Практика: Фильтрация информационного шума, упражнение на внимание.</w:t>
            </w:r>
          </w:p>
        </w:tc>
        <w:tc>
          <w:tcPr>
            <w:tcW w:w="2178" w:type="dxa"/>
            <w:vAlign w:val="center"/>
          </w:tcPr>
          <w:p w14:paraId="6B14DAE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A1F043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2F0CD34">
            <w:pPr>
              <w:jc w:val="center"/>
            </w:pPr>
            <w:r>
              <w:t>05.10</w:t>
            </w:r>
          </w:p>
        </w:tc>
      </w:tr>
      <w:tr w14:paraId="425A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9A714E9">
            <w:pPr>
              <w:jc w:val="center"/>
            </w:pPr>
            <w:r>
              <w:t>2.6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2"/>
            </w:tblGrid>
            <w:tr w14:paraId="1BACB86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9DA02D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Основы конспектирования: активное чтение </w:t>
                  </w:r>
                  <w:r>
                    <w:rPr>
                      <w:lang w:val="en-US" w:eastAsia="zh-CN"/>
                    </w:rPr>
                    <w:t>vs</w:t>
                  </w:r>
                  <w:r>
                    <w:rPr>
                      <w:lang w:eastAsia="zh-CN"/>
                    </w:rPr>
                    <w:t xml:space="preserve"> пассивное потребление.</w:t>
                  </w:r>
                </w:p>
              </w:tc>
            </w:tr>
          </w:tbl>
          <w:p w14:paraId="4C2BBC6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4E8C6D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120074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4C345D2">
            <w:pPr>
              <w:jc w:val="center"/>
            </w:pPr>
            <w:r>
              <w:t>07.10</w:t>
            </w:r>
          </w:p>
        </w:tc>
      </w:tr>
      <w:tr w14:paraId="1118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DD97A59">
            <w:pPr>
              <w:jc w:val="center"/>
            </w:pPr>
            <w:r>
              <w:t>2.7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78D319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B376792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Метод Фейнмана в действии (объяснение сложного простыми словами).</w:t>
                  </w:r>
                </w:p>
              </w:tc>
            </w:tr>
          </w:tbl>
          <w:p w14:paraId="5EB3663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365EE7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87AA0A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370FFF4">
            <w:pPr>
              <w:jc w:val="center"/>
            </w:pPr>
            <w:r>
              <w:t>12.10</w:t>
            </w:r>
          </w:p>
        </w:tc>
      </w:tr>
      <w:tr w14:paraId="61C9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1ECA350">
            <w:pPr>
              <w:jc w:val="center"/>
            </w:pPr>
            <w:r>
              <w:t>2.8</w:t>
            </w:r>
          </w:p>
        </w:tc>
        <w:tc>
          <w:tcPr>
            <w:tcW w:w="7389" w:type="dxa"/>
            <w:vAlign w:val="center"/>
          </w:tcPr>
          <w:p w14:paraId="4E4217DE">
            <w:pPr>
              <w:jc w:val="center"/>
            </w:pPr>
            <w:r>
              <w:t>Знакомство со средой Obsidian. Установка, интерфейс, базовые настройки.</w:t>
            </w:r>
          </w:p>
        </w:tc>
        <w:tc>
          <w:tcPr>
            <w:tcW w:w="2178" w:type="dxa"/>
            <w:vAlign w:val="center"/>
          </w:tcPr>
          <w:p w14:paraId="589A776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8E305B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85EA414">
            <w:pPr>
              <w:jc w:val="center"/>
            </w:pPr>
            <w:r>
              <w:t>14.10</w:t>
            </w:r>
          </w:p>
        </w:tc>
      </w:tr>
      <w:tr w14:paraId="3BE8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9DB3A6C">
            <w:pPr>
              <w:jc w:val="center"/>
            </w:pPr>
            <w:r>
              <w:t>2.9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58"/>
            </w:tblGrid>
            <w:tr w14:paraId="194A712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A5CE85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Принципы </w:t>
                  </w:r>
                  <w:r>
                    <w:rPr>
                      <w:lang w:val="en-US" w:eastAsia="zh-CN"/>
                    </w:rPr>
                    <w:t>Zettelkasten</w:t>
                  </w:r>
                  <w:r>
                    <w:rPr>
                      <w:lang w:eastAsia="zh-CN"/>
                    </w:rPr>
                    <w:t>: атомарные заметки и отказ от жестких папок</w:t>
                  </w:r>
                </w:p>
              </w:tc>
            </w:tr>
          </w:tbl>
          <w:p w14:paraId="57E2CDD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2FE81B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8C2816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8EB09F0">
            <w:pPr>
              <w:jc w:val="center"/>
            </w:pPr>
            <w:r>
              <w:t>19.10</w:t>
            </w:r>
          </w:p>
        </w:tc>
      </w:tr>
      <w:tr w14:paraId="54DE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F9F605">
            <w:pPr>
              <w:jc w:val="center"/>
            </w:pPr>
            <w:r>
              <w:t>2.10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97"/>
            </w:tblGrid>
            <w:tr w14:paraId="5475174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A601E3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Создание первых двусторонних связей в графе знаний</w:t>
                  </w:r>
                </w:p>
              </w:tc>
            </w:tr>
          </w:tbl>
          <w:p w14:paraId="2B09CD4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2155DF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8C2642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48A334B">
            <w:pPr>
              <w:jc w:val="center"/>
            </w:pPr>
            <w:r>
              <w:t>21.10</w:t>
            </w:r>
          </w:p>
        </w:tc>
      </w:tr>
      <w:tr w14:paraId="09F6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C54F8CC">
            <w:pPr>
              <w:jc w:val="center"/>
            </w:pPr>
            <w:r>
              <w:t>2.11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21"/>
            </w:tblGrid>
            <w:tr w14:paraId="5333D32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2D9A8F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Управление ресурсом внимания: техники </w:t>
                  </w:r>
                  <w:r>
                    <w:rPr>
                      <w:lang w:val="en-US" w:eastAsia="zh-CN"/>
                    </w:rPr>
                    <w:t>Pomodoro</w:t>
                  </w:r>
                  <w:r>
                    <w:rPr>
                      <w:lang w:eastAsia="zh-CN"/>
                    </w:rPr>
                    <w:t xml:space="preserve"> и глубокой работы.</w:t>
                  </w:r>
                </w:p>
              </w:tc>
            </w:tr>
          </w:tbl>
          <w:p w14:paraId="0637C38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454D56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58BB59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BC1841F">
            <w:pPr>
              <w:jc w:val="center"/>
            </w:pPr>
            <w:r>
              <w:t>26.10</w:t>
            </w:r>
          </w:p>
        </w:tc>
      </w:tr>
      <w:tr w14:paraId="7A02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D546D82">
            <w:pPr>
              <w:jc w:val="center"/>
            </w:pPr>
            <w:r>
              <w:t>2.12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98"/>
            </w:tblGrid>
            <w:tr w14:paraId="1FDE82F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AF9E54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Настройка личного регламента дня по принципу «Светофор».</w:t>
                  </w:r>
                </w:p>
              </w:tc>
            </w:tr>
          </w:tbl>
          <w:p w14:paraId="3653A00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12E823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046136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B6342B1">
            <w:pPr>
              <w:jc w:val="center"/>
            </w:pPr>
            <w:r>
              <w:t>28.10</w:t>
            </w:r>
          </w:p>
        </w:tc>
      </w:tr>
      <w:tr w14:paraId="08D5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43DEBCC">
            <w:pPr>
              <w:jc w:val="center"/>
            </w:pPr>
            <w:r>
              <w:t>2.13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C8B173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68BCED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Логические конструкции: ментальные модели «ЕСЛИ... ТО...» в принятии решений.</w:t>
                  </w:r>
                </w:p>
              </w:tc>
            </w:tr>
          </w:tbl>
          <w:p w14:paraId="4F06CEF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33F54E4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FA8834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EC0E31B">
            <w:pPr>
              <w:jc w:val="center"/>
            </w:pPr>
            <w:r>
              <w:t>02.11</w:t>
            </w:r>
          </w:p>
        </w:tc>
      </w:tr>
      <w:tr w14:paraId="4A532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AB7F056">
            <w:pPr>
              <w:jc w:val="center"/>
            </w:pPr>
            <w:r>
              <w:t>2.14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3373E2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D8C1CB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Разбор жизненных и учебных кейсов через логические конструкции.</w:t>
                  </w:r>
                </w:p>
              </w:tc>
            </w:tr>
          </w:tbl>
          <w:p w14:paraId="795725C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F50CFBC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A3E2FB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EB895AF">
            <w:pPr>
              <w:jc w:val="center"/>
            </w:pPr>
            <w:r>
              <w:t>06.11</w:t>
            </w:r>
          </w:p>
        </w:tc>
      </w:tr>
      <w:tr w14:paraId="30D4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25137BB">
            <w:pPr>
              <w:jc w:val="center"/>
            </w:pPr>
            <w:r>
              <w:t>ИНСТРУМЕНТЫ ПОЗНАНИЯ: OBSIDIAN И КОНСПЕКТИРОВАНИЕ (40 Ч.)</w:t>
            </w:r>
          </w:p>
        </w:tc>
      </w:tr>
      <w:tr w14:paraId="7F4D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161A045">
            <w:pPr>
              <w:jc w:val="center"/>
            </w:pPr>
            <w:r>
              <w:t>3.1.</w:t>
            </w:r>
          </w:p>
        </w:tc>
        <w:tc>
          <w:tcPr>
            <w:tcW w:w="7389" w:type="dxa"/>
            <w:vAlign w:val="center"/>
          </w:tcPr>
          <w:p w14:paraId="294E5913">
            <w:pPr>
              <w:jc w:val="center"/>
            </w:pPr>
            <w:r>
              <w:t>Циклы в обучении: интервальное повторение и кривая забывания.</w:t>
            </w:r>
          </w:p>
        </w:tc>
        <w:tc>
          <w:tcPr>
            <w:tcW w:w="2178" w:type="dxa"/>
            <w:vAlign w:val="center"/>
          </w:tcPr>
          <w:p w14:paraId="3DBBF7D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F20711C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AA0363C">
            <w:pPr>
              <w:jc w:val="center"/>
            </w:pPr>
            <w:r>
              <w:t>09.11</w:t>
            </w:r>
          </w:p>
        </w:tc>
      </w:tr>
      <w:tr w14:paraId="6A08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7849875">
            <w:pPr>
              <w:jc w:val="center"/>
            </w:pPr>
            <w:r>
              <w:t>3.2.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05"/>
            </w:tblGrid>
            <w:tr w14:paraId="7D4D594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4D9A9A2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Настройка интервального повторения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 xml:space="preserve"> (плагины).</w:t>
                  </w:r>
                </w:p>
              </w:tc>
            </w:tr>
          </w:tbl>
          <w:p w14:paraId="1B6615A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659E8C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24337B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7BC3347">
            <w:pPr>
              <w:jc w:val="center"/>
            </w:pPr>
            <w:r>
              <w:t>13.11</w:t>
            </w:r>
          </w:p>
        </w:tc>
      </w:tr>
      <w:tr w14:paraId="1FFB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189A24E">
            <w:pPr>
              <w:jc w:val="center"/>
            </w:pPr>
            <w:r>
              <w:t>3.3.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8"/>
            </w:tblGrid>
            <w:tr w14:paraId="1A06A2C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824776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«Ночной светильник»: выделение главного в потоке данных.</w:t>
                  </w:r>
                </w:p>
              </w:tc>
            </w:tr>
          </w:tbl>
          <w:p w14:paraId="0B9FBB1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9D9DC9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5F0684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2DCE99E">
            <w:pPr>
              <w:jc w:val="center"/>
            </w:pPr>
            <w:r>
              <w:t>16.11</w:t>
            </w:r>
          </w:p>
        </w:tc>
      </w:tr>
      <w:tr w14:paraId="532E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612E17D">
            <w:pPr>
              <w:jc w:val="center"/>
            </w:pPr>
            <w:r>
              <w:t>3.4.</w:t>
            </w:r>
          </w:p>
        </w:tc>
        <w:tc>
          <w:tcPr>
            <w:tcW w:w="7389" w:type="dxa"/>
            <w:vAlign w:val="center"/>
          </w:tcPr>
          <w:p w14:paraId="1D612E83">
            <w:pPr>
              <w:jc w:val="center"/>
            </w:pPr>
            <w:r>
              <w:t>Практика: Конспектирование видео/статьи с выделением сути и связей.</w:t>
            </w:r>
          </w:p>
        </w:tc>
        <w:tc>
          <w:tcPr>
            <w:tcW w:w="2178" w:type="dxa"/>
            <w:vAlign w:val="center"/>
          </w:tcPr>
          <w:p w14:paraId="3442109C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584134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6E46622">
            <w:pPr>
              <w:jc w:val="center"/>
            </w:pPr>
            <w:r>
              <w:t>20.11</w:t>
            </w:r>
          </w:p>
        </w:tc>
      </w:tr>
      <w:tr w14:paraId="178C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9D16FE2">
            <w:pPr>
              <w:jc w:val="center"/>
            </w:pPr>
            <w:r>
              <w:t>3.5.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F18785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2BE06D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Преодоление прокрастинации: триггеры начала работы и «дребезг» сомнений.</w:t>
                  </w:r>
                </w:p>
              </w:tc>
            </w:tr>
          </w:tbl>
          <w:p w14:paraId="78CD511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7AD962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966677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89BAEC6">
            <w:pPr>
              <w:jc w:val="center"/>
            </w:pPr>
            <w:r>
              <w:t>23.11</w:t>
            </w:r>
          </w:p>
        </w:tc>
      </w:tr>
      <w:tr w14:paraId="6A97F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B31FB95">
            <w:pPr>
              <w:jc w:val="center"/>
            </w:pPr>
            <w:r>
              <w:t>3.6.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67"/>
            </w:tblGrid>
            <w:tr w14:paraId="1DCE1CF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78D2B9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карты личных триггеров и алгоритмов реакций</w:t>
                  </w:r>
                </w:p>
              </w:tc>
            </w:tr>
          </w:tbl>
          <w:p w14:paraId="073B0DA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F8756D1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61A950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4D2EB41">
            <w:pPr>
              <w:jc w:val="center"/>
            </w:pPr>
            <w:r>
              <w:t>27.11</w:t>
            </w:r>
          </w:p>
        </w:tc>
      </w:tr>
      <w:tr w14:paraId="32F9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2DF316C">
            <w:pPr>
              <w:jc w:val="center"/>
            </w:pPr>
            <w:r>
              <w:t>3.7.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F309C7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777EFA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val="en-US" w:eastAsia="zh-CN"/>
                    </w:rPr>
                    <w:t>RGB</w:t>
                  </w:r>
                  <w:r>
                    <w:rPr>
                      <w:lang w:eastAsia="zh-CN"/>
                    </w:rPr>
                    <w:t>-мышление: применение мировоззрения триединства к учебным задачам.</w:t>
                  </w:r>
                </w:p>
              </w:tc>
            </w:tr>
          </w:tbl>
          <w:p w14:paraId="46EFB58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513171D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86A9A0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CA437B1">
            <w:pPr>
              <w:jc w:val="center"/>
            </w:pPr>
            <w:r>
              <w:t>30.11</w:t>
            </w:r>
          </w:p>
        </w:tc>
      </w:tr>
      <w:tr w14:paraId="6ECC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238D09E">
            <w:pPr>
              <w:jc w:val="center"/>
            </w:pPr>
            <w:r>
              <w:t>3.8.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DE1D24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8A7F152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школьной темы через призму Материи, Информации и Меры.</w:t>
                  </w:r>
                </w:p>
              </w:tc>
            </w:tr>
          </w:tbl>
          <w:p w14:paraId="3B4C881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20DD13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71F21C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06005D2">
            <w:pPr>
              <w:jc w:val="center"/>
            </w:pPr>
            <w:r>
              <w:t>04.12</w:t>
            </w:r>
          </w:p>
        </w:tc>
      </w:tr>
      <w:tr w14:paraId="2D3F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8DC959E">
            <w:pPr>
              <w:jc w:val="center"/>
            </w:pPr>
            <w:r>
              <w:t>3.9.</w:t>
            </w:r>
          </w:p>
        </w:tc>
        <w:tc>
          <w:tcPr>
            <w:tcW w:w="7389" w:type="dxa"/>
            <w:vAlign w:val="center"/>
          </w:tcPr>
          <w:p w14:paraId="3164A099">
            <w:pPr>
              <w:jc w:val="center"/>
            </w:pPr>
            <w:r>
              <w:t>Проект «Пульсар»: скоростное структурирование (майнд-карты, скетчноутинг).</w:t>
            </w:r>
          </w:p>
        </w:tc>
        <w:tc>
          <w:tcPr>
            <w:tcW w:w="2178" w:type="dxa"/>
            <w:vAlign w:val="center"/>
          </w:tcPr>
          <w:p w14:paraId="7C71CB0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4867CEC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6733830">
            <w:pPr>
              <w:jc w:val="center"/>
            </w:pPr>
            <w:r>
              <w:t>03.12</w:t>
            </w:r>
          </w:p>
        </w:tc>
      </w:tr>
      <w:tr w14:paraId="5676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F1642E9">
            <w:pPr>
              <w:jc w:val="center"/>
            </w:pPr>
            <w:r>
              <w:t>3.10</w:t>
            </w:r>
          </w:p>
        </w:tc>
        <w:tc>
          <w:tcPr>
            <w:tcW w:w="7389" w:type="dxa"/>
            <w:vAlign w:val="center"/>
          </w:tcPr>
          <w:p w14:paraId="4411C6A7">
            <w:pPr>
              <w:jc w:val="center"/>
            </w:pPr>
            <w:r>
              <w:t>Практика: Быстрые конспекты и фиксация инсайтов в реальном времени.</w:t>
            </w:r>
          </w:p>
        </w:tc>
        <w:tc>
          <w:tcPr>
            <w:tcW w:w="2178" w:type="dxa"/>
            <w:vAlign w:val="center"/>
          </w:tcPr>
          <w:p w14:paraId="78FEBE9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FE3BE5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F08FA46">
            <w:pPr>
              <w:jc w:val="center"/>
            </w:pPr>
            <w:r>
              <w:t>07.12</w:t>
            </w:r>
          </w:p>
        </w:tc>
      </w:tr>
      <w:tr w14:paraId="41FA4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E0BAE63">
            <w:pPr>
              <w:jc w:val="center"/>
            </w:pPr>
            <w:r>
              <w:t>3.11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32"/>
            </w:tblGrid>
            <w:tr w14:paraId="061B60F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12DD39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«Бегущий огонек»: построение логических цепочек знаний.</w:t>
                  </w:r>
                </w:p>
              </w:tc>
            </w:tr>
          </w:tbl>
          <w:p w14:paraId="63628E4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6F8673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29CC91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3DBCAA8">
            <w:pPr>
              <w:jc w:val="center"/>
            </w:pPr>
            <w:r>
              <w:t>11.12</w:t>
            </w:r>
          </w:p>
        </w:tc>
      </w:tr>
      <w:tr w14:paraId="5863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A23B7E6">
            <w:pPr>
              <w:jc w:val="center"/>
            </w:pPr>
            <w:r>
              <w:t>3.12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31"/>
            </w:tblGrid>
            <w:tr w14:paraId="0BC06FA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752BA44">
                  <w:pPr>
                    <w:jc w:val="center"/>
                  </w:pPr>
                  <w:r>
                    <w:t>Практика: Создание связанного графа по одной учебной теме в Obsidian.</w:t>
                  </w: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Создание связанного графа по одной учебной теме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>.</w:t>
                  </w:r>
                </w:p>
              </w:tc>
            </w:tr>
          </w:tbl>
          <w:p w14:paraId="70887FA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F955081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E3E3902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41DDAE5">
            <w:pPr>
              <w:jc w:val="center"/>
            </w:pPr>
            <w:r>
              <w:t>14.12</w:t>
            </w:r>
          </w:p>
        </w:tc>
      </w:tr>
      <w:tr w14:paraId="13FE1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1545B4">
            <w:pPr>
              <w:jc w:val="center"/>
            </w:pPr>
            <w:r>
              <w:t>3.13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16"/>
            </w:tblGrid>
            <w:tr w14:paraId="270454D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51FFB9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Работа с убеждениями: выявление и замена ограничивающих установок.</w:t>
                  </w:r>
                </w:p>
              </w:tc>
            </w:tr>
          </w:tbl>
          <w:p w14:paraId="6C373BF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E03F1E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8642B4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5DCD5AD">
            <w:pPr>
              <w:jc w:val="center"/>
            </w:pPr>
            <w:r>
              <w:t>18.12</w:t>
            </w:r>
          </w:p>
        </w:tc>
      </w:tr>
      <w:tr w14:paraId="38EC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6F7EB9D">
            <w:pPr>
              <w:jc w:val="center"/>
            </w:pPr>
            <w:r>
              <w:t>3.14</w:t>
            </w:r>
          </w:p>
        </w:tc>
        <w:tc>
          <w:tcPr>
            <w:tcW w:w="7389" w:type="dxa"/>
            <w:vAlign w:val="center"/>
          </w:tcPr>
          <w:p w14:paraId="4016AABF">
            <w:pPr>
              <w:jc w:val="center"/>
            </w:pPr>
            <w:r>
              <w:t>Практика: Рефлексивное письмо и переформулирование негативных сценариев.</w:t>
            </w:r>
          </w:p>
        </w:tc>
        <w:tc>
          <w:tcPr>
            <w:tcW w:w="2178" w:type="dxa"/>
            <w:vAlign w:val="center"/>
          </w:tcPr>
          <w:p w14:paraId="40A12A8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1E8EE9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015A1CB">
            <w:pPr>
              <w:jc w:val="center"/>
            </w:pPr>
            <w:r>
              <w:t>21.12</w:t>
            </w:r>
          </w:p>
        </w:tc>
      </w:tr>
      <w:tr w14:paraId="75C4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0EE7AC3">
            <w:pPr>
              <w:jc w:val="center"/>
            </w:pPr>
            <w:r>
              <w:t>3.15</w:t>
            </w:r>
          </w:p>
        </w:tc>
        <w:tc>
          <w:tcPr>
            <w:tcW w:w="7389" w:type="dxa"/>
            <w:vAlign w:val="center"/>
          </w:tcPr>
          <w:p w14:paraId="07E891DD">
            <w:pPr>
              <w:jc w:val="center"/>
            </w:pPr>
            <w:r>
              <w:t>Блиц-разбор: игра на скорость реакции и точность формулировок.</w:t>
            </w:r>
          </w:p>
        </w:tc>
        <w:tc>
          <w:tcPr>
            <w:tcW w:w="2178" w:type="dxa"/>
            <w:vAlign w:val="center"/>
          </w:tcPr>
          <w:p w14:paraId="00308B0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1533B4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116E10C">
            <w:pPr>
              <w:jc w:val="center"/>
            </w:pPr>
            <w:r>
              <w:t>25.12</w:t>
            </w:r>
          </w:p>
        </w:tc>
      </w:tr>
      <w:tr w14:paraId="4FB0F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DFE2096">
            <w:pPr>
              <w:jc w:val="center"/>
            </w:pPr>
            <w:r>
              <w:t>3.16</w:t>
            </w:r>
          </w:p>
        </w:tc>
        <w:tc>
          <w:tcPr>
            <w:tcW w:w="7389" w:type="dxa"/>
            <w:vAlign w:val="center"/>
          </w:tcPr>
          <w:p w14:paraId="6934CB45">
            <w:pPr>
              <w:jc w:val="center"/>
            </w:pPr>
            <w:r>
              <w:t>Практика: Командная игра «Кнопочные ковбои» (Сократические вопросы/ответы).</w:t>
            </w:r>
          </w:p>
        </w:tc>
        <w:tc>
          <w:tcPr>
            <w:tcW w:w="2178" w:type="dxa"/>
            <w:vAlign w:val="center"/>
          </w:tcPr>
          <w:p w14:paraId="2966F96C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E7B788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1CBBA26">
            <w:pPr>
              <w:jc w:val="center"/>
            </w:pPr>
            <w:r>
              <w:t>28.12</w:t>
            </w:r>
          </w:p>
        </w:tc>
      </w:tr>
      <w:tr w14:paraId="04B29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2AF5AF7">
            <w:pPr>
              <w:jc w:val="center"/>
            </w:pPr>
            <w:r>
              <w:t>3.17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CA0498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C419FE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Внутренние «датчики»: распознавание ранних признаков выгорания и усталости.</w:t>
                  </w:r>
                </w:p>
              </w:tc>
            </w:tr>
          </w:tbl>
          <w:p w14:paraId="5C313CA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7F165B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2D8893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8147AAA">
            <w:pPr>
              <w:jc w:val="center"/>
            </w:pPr>
            <w:r>
              <w:t>11.01</w:t>
            </w:r>
          </w:p>
        </w:tc>
      </w:tr>
      <w:tr w14:paraId="5130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3991AFD">
            <w:pPr>
              <w:jc w:val="center"/>
            </w:pPr>
            <w:r>
              <w:t>3.18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666FEC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3AD321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чек-листа «Охранная система» для качественного отдыха.</w:t>
                  </w:r>
                </w:p>
              </w:tc>
            </w:tr>
          </w:tbl>
          <w:p w14:paraId="08483BF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631EE6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494375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51CE957">
            <w:pPr>
              <w:jc w:val="center"/>
            </w:pPr>
            <w:r>
              <w:t>13.01</w:t>
            </w:r>
          </w:p>
        </w:tc>
      </w:tr>
      <w:tr w14:paraId="51FA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CBBBCEC">
            <w:pPr>
              <w:jc w:val="center"/>
            </w:pPr>
            <w:r>
              <w:t>3.19</w:t>
            </w:r>
          </w:p>
        </w:tc>
        <w:tc>
          <w:tcPr>
            <w:tcW w:w="7389" w:type="dxa"/>
            <w:vAlign w:val="center"/>
          </w:tcPr>
          <w:p w14:paraId="594B9614">
            <w:pPr>
              <w:jc w:val="center"/>
            </w:pPr>
            <w:r>
              <w:t>Сенсоры обучающегося: виды рефлексии (ситуативная, ретроспективная).</w:t>
            </w:r>
          </w:p>
        </w:tc>
        <w:tc>
          <w:tcPr>
            <w:tcW w:w="2178" w:type="dxa"/>
            <w:vAlign w:val="center"/>
          </w:tcPr>
          <w:p w14:paraId="43C9702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1DF8D4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83C078F">
            <w:pPr>
              <w:jc w:val="center"/>
            </w:pPr>
            <w:r>
              <w:t>18.01</w:t>
            </w:r>
          </w:p>
        </w:tc>
      </w:tr>
      <w:tr w14:paraId="1F9A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87945FD">
            <w:pPr>
              <w:jc w:val="center"/>
            </w:pPr>
            <w:r>
              <w:t>3.20</w:t>
            </w:r>
          </w:p>
        </w:tc>
        <w:tc>
          <w:tcPr>
            <w:tcW w:w="7389" w:type="dxa"/>
            <w:vAlign w:val="center"/>
          </w:tcPr>
          <w:p w14:paraId="7F7EB7C0">
            <w:pPr>
              <w:jc w:val="center"/>
            </w:pPr>
            <w:r>
              <w:t>Практика: Ведение структурированного дневника самонаблюдения в Obsidian.</w:t>
            </w:r>
          </w:p>
        </w:tc>
        <w:tc>
          <w:tcPr>
            <w:tcW w:w="2178" w:type="dxa"/>
            <w:vAlign w:val="center"/>
          </w:tcPr>
          <w:p w14:paraId="3B5C2D7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A49440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7C304C0">
            <w:pPr>
              <w:jc w:val="center"/>
            </w:pPr>
            <w:r>
              <w:t>20.01</w:t>
            </w:r>
          </w:p>
        </w:tc>
      </w:tr>
      <w:tr w14:paraId="2A14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5391629">
            <w:pPr>
              <w:jc w:val="center"/>
            </w:pPr>
            <w:r>
              <w:t>ЛОГИКА, СИСТЕМНОЕ МЫШЛЕНИЕ И ДИАЛОГ (28 Ч.)</w:t>
            </w:r>
          </w:p>
        </w:tc>
      </w:tr>
      <w:tr w14:paraId="1713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2B2BAE5">
            <w:pPr>
              <w:jc w:val="center"/>
            </w:pPr>
            <w:r>
              <w:t>4.1.</w:t>
            </w:r>
          </w:p>
        </w:tc>
        <w:tc>
          <w:tcPr>
            <w:tcW w:w="7389" w:type="dxa"/>
            <w:vAlign w:val="center"/>
          </w:tcPr>
          <w:p w14:paraId="7DB8CD70">
            <w:pPr>
              <w:jc w:val="center"/>
            </w:pPr>
            <w:r>
              <w:t>Проект «Термометр»: трекинг мотивации и энергетического уровня.</w:t>
            </w:r>
          </w:p>
        </w:tc>
        <w:tc>
          <w:tcPr>
            <w:tcW w:w="2178" w:type="dxa"/>
            <w:vAlign w:val="center"/>
          </w:tcPr>
          <w:p w14:paraId="35AE314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6A4764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E5AA909">
            <w:pPr>
              <w:jc w:val="center"/>
            </w:pPr>
            <w:r>
              <w:t>25.01</w:t>
            </w:r>
          </w:p>
        </w:tc>
      </w:tr>
      <w:tr w14:paraId="1753A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26C621F">
            <w:pPr>
              <w:jc w:val="center"/>
            </w:pPr>
            <w:r>
              <w:t>4.2.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60"/>
            </w:tblGrid>
            <w:tr w14:paraId="773C582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2FD373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недельных данных и поиск личных закономерностей.</w:t>
                  </w:r>
                </w:p>
              </w:tc>
            </w:tr>
          </w:tbl>
          <w:p w14:paraId="610DBC5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6FEFAB1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EE4552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8A2C45A">
            <w:pPr>
              <w:jc w:val="center"/>
            </w:pPr>
            <w:r>
              <w:t>27.01</w:t>
            </w:r>
          </w:p>
        </w:tc>
      </w:tr>
      <w:tr w14:paraId="6870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B0A4FE">
            <w:pPr>
              <w:jc w:val="center"/>
            </w:pPr>
            <w:r>
              <w:t>4.3.</w:t>
            </w:r>
          </w:p>
        </w:tc>
        <w:tc>
          <w:tcPr>
            <w:tcW w:w="7389" w:type="dxa"/>
            <w:vAlign w:val="center"/>
          </w:tcPr>
          <w:p w14:paraId="36B69B69">
            <w:pPr>
              <w:jc w:val="center"/>
            </w:pPr>
            <w:r>
              <w:t>Дистанционное управление: работа с сообществом и наставниками.</w:t>
            </w:r>
          </w:p>
        </w:tc>
        <w:tc>
          <w:tcPr>
            <w:tcW w:w="2178" w:type="dxa"/>
            <w:vAlign w:val="center"/>
          </w:tcPr>
          <w:p w14:paraId="1674DDC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C6D75A3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E46AD3B">
            <w:pPr>
              <w:jc w:val="center"/>
            </w:pPr>
            <w:r>
              <w:t>01.02</w:t>
            </w:r>
          </w:p>
        </w:tc>
      </w:tr>
      <w:tr w14:paraId="6163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F13E102">
            <w:pPr>
              <w:jc w:val="center"/>
            </w:pPr>
            <w:r>
              <w:t>4.4.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66E160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8ABEB4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грамотного запроса к сообществу («Мастерская»).</w:t>
                  </w:r>
                </w:p>
              </w:tc>
            </w:tr>
          </w:tbl>
          <w:p w14:paraId="784FE18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B8C1A4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8D85FE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FE4A392">
            <w:pPr>
              <w:jc w:val="center"/>
            </w:pPr>
            <w:r>
              <w:t>03.02</w:t>
            </w:r>
          </w:p>
        </w:tc>
      </w:tr>
      <w:tr w14:paraId="1DFA7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26594DB">
            <w:pPr>
              <w:jc w:val="center"/>
            </w:pPr>
            <w:r>
              <w:t>4.5.</w:t>
            </w:r>
          </w:p>
        </w:tc>
        <w:tc>
          <w:tcPr>
            <w:tcW w:w="7389" w:type="dxa"/>
            <w:vAlign w:val="center"/>
          </w:tcPr>
          <w:p w14:paraId="1E0C8A39">
            <w:pPr>
              <w:jc w:val="center"/>
            </w:pPr>
            <w:r>
              <w:t>Обзор инструментов: трекеры, календари, скрам-доски для самоорганизации.</w:t>
            </w:r>
          </w:p>
        </w:tc>
        <w:tc>
          <w:tcPr>
            <w:tcW w:w="2178" w:type="dxa"/>
            <w:vAlign w:val="center"/>
          </w:tcPr>
          <w:p w14:paraId="621F7F6D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D6866D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93D412E">
            <w:pPr>
              <w:jc w:val="center"/>
            </w:pPr>
            <w:r>
              <w:t>08.02</w:t>
            </w:r>
          </w:p>
        </w:tc>
      </w:tr>
      <w:tr w14:paraId="1C78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D094EAF">
            <w:pPr>
              <w:jc w:val="center"/>
            </w:pPr>
            <w:r>
              <w:t>4.6.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EDA3DA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91C544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Аудит и финальная настройка личного стека цифровых инструментов.</w:t>
                  </w:r>
                </w:p>
              </w:tc>
            </w:tr>
          </w:tbl>
          <w:p w14:paraId="057BEDF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E63C17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402C62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979B09A">
            <w:pPr>
              <w:jc w:val="center"/>
            </w:pPr>
            <w:r>
              <w:t>10.02</w:t>
            </w:r>
          </w:p>
        </w:tc>
      </w:tr>
      <w:tr w14:paraId="562D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BCE76AD">
            <w:pPr>
              <w:jc w:val="center"/>
            </w:pPr>
            <w:r>
              <w:t>4.7.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45"/>
            </w:tblGrid>
            <w:tr w14:paraId="472456B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AABAD4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Сократический диалог: искусство задавать вопросы (майевтика и эленхос).</w:t>
                  </w:r>
                </w:p>
              </w:tc>
            </w:tr>
          </w:tbl>
          <w:p w14:paraId="58205C7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C88FA5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DF951D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0C4BA55">
            <w:pPr>
              <w:jc w:val="center"/>
            </w:pPr>
            <w:r>
              <w:t>15.02</w:t>
            </w:r>
          </w:p>
        </w:tc>
      </w:tr>
      <w:tr w14:paraId="76A3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E6E81C9">
            <w:pPr>
              <w:jc w:val="center"/>
            </w:pPr>
            <w:r>
              <w:t>4.8.</w:t>
            </w:r>
          </w:p>
        </w:tc>
        <w:tc>
          <w:tcPr>
            <w:tcW w:w="7389" w:type="dxa"/>
            <w:vAlign w:val="center"/>
          </w:tcPr>
          <w:p w14:paraId="1075B245">
            <w:pPr>
              <w:jc w:val="center"/>
            </w:pPr>
            <w:r>
              <w:t>Практика: Парная работа в формате Сократического диалога по заданной теме.</w:t>
            </w:r>
          </w:p>
        </w:tc>
        <w:tc>
          <w:tcPr>
            <w:tcW w:w="2178" w:type="dxa"/>
            <w:vAlign w:val="center"/>
          </w:tcPr>
          <w:p w14:paraId="0E44C80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FBA688A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D497896">
            <w:pPr>
              <w:jc w:val="center"/>
            </w:pPr>
            <w:r>
              <w:t>17.02</w:t>
            </w:r>
          </w:p>
        </w:tc>
      </w:tr>
      <w:tr w14:paraId="50F6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54D3CFE">
            <w:pPr>
              <w:jc w:val="center"/>
            </w:pPr>
            <w:r>
              <w:t>4.9</w:t>
            </w:r>
          </w:p>
        </w:tc>
        <w:tc>
          <w:tcPr>
            <w:tcW w:w="7389" w:type="dxa"/>
            <w:vAlign w:val="center"/>
          </w:tcPr>
          <w:p w14:paraId="7F298B40">
            <w:pPr>
              <w:jc w:val="center"/>
            </w:pPr>
            <w:r>
              <w:t>Системное мышление: петли обратной связи и запаздывания в привычках.</w:t>
            </w:r>
          </w:p>
        </w:tc>
        <w:tc>
          <w:tcPr>
            <w:tcW w:w="2178" w:type="dxa"/>
            <w:vAlign w:val="center"/>
          </w:tcPr>
          <w:p w14:paraId="77D0122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456595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FADFDFF">
            <w:pPr>
              <w:jc w:val="center"/>
            </w:pPr>
            <w:r>
              <w:t>22.02</w:t>
            </w:r>
          </w:p>
        </w:tc>
      </w:tr>
      <w:tr w14:paraId="6EAFA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DCE65D1">
            <w:pPr>
              <w:jc w:val="center"/>
            </w:pPr>
            <w:r>
              <w:t>4.10</w:t>
            </w:r>
          </w:p>
        </w:tc>
        <w:tc>
          <w:tcPr>
            <w:tcW w:w="7389" w:type="dxa"/>
            <w:vAlign w:val="center"/>
          </w:tcPr>
          <w:p w14:paraId="4224C769">
            <w:pPr>
              <w:jc w:val="center"/>
            </w:pPr>
            <w:r>
              <w:t>Практика: Моделирование своей учебной системы как контура управления БПЛА.</w:t>
            </w:r>
          </w:p>
        </w:tc>
        <w:tc>
          <w:tcPr>
            <w:tcW w:w="2178" w:type="dxa"/>
            <w:vAlign w:val="center"/>
          </w:tcPr>
          <w:p w14:paraId="1802E1BC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19AB3E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6F561A3">
            <w:pPr>
              <w:jc w:val="center"/>
            </w:pPr>
            <w:r>
              <w:t>24.02</w:t>
            </w:r>
          </w:p>
        </w:tc>
      </w:tr>
      <w:tr w14:paraId="0E26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2FBCA1F">
            <w:pPr>
              <w:jc w:val="center"/>
            </w:pPr>
            <w:r>
              <w:t>4.11</w:t>
            </w:r>
          </w:p>
        </w:tc>
        <w:tc>
          <w:tcPr>
            <w:tcW w:w="7389" w:type="dxa"/>
            <w:vAlign w:val="center"/>
          </w:tcPr>
          <w:p w14:paraId="7085EB70">
            <w:pPr>
              <w:jc w:val="center"/>
            </w:pPr>
            <w:r>
              <w:t>Геймификация: создание собственных игровых механик для самообразования.</w:t>
            </w:r>
          </w:p>
        </w:tc>
        <w:tc>
          <w:tcPr>
            <w:tcW w:w="2178" w:type="dxa"/>
            <w:vAlign w:val="center"/>
          </w:tcPr>
          <w:p w14:paraId="5CA6224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C7D913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8382D17">
            <w:pPr>
              <w:jc w:val="center"/>
            </w:pPr>
            <w:r>
              <w:t>01.03</w:t>
            </w:r>
          </w:p>
        </w:tc>
      </w:tr>
      <w:tr w14:paraId="2EB4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B6E42E7">
            <w:pPr>
              <w:jc w:val="center"/>
            </w:pPr>
            <w:r>
              <w:t>4.12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26"/>
            </w:tblGrid>
            <w:tr w14:paraId="196E826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0098CE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Прототипирование личной игры на бумаге и в цифре.</w:t>
                  </w:r>
                </w:p>
              </w:tc>
            </w:tr>
          </w:tbl>
          <w:p w14:paraId="3F8DB47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A51D7A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0CC17D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0BC311B">
            <w:pPr>
              <w:jc w:val="center"/>
            </w:pPr>
            <w:r>
              <w:t>03.03</w:t>
            </w:r>
          </w:p>
        </w:tc>
      </w:tr>
      <w:tr w14:paraId="302C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7138682">
            <w:pPr>
              <w:jc w:val="center"/>
            </w:pPr>
            <w:r>
              <w:t>4.13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03"/>
            </w:tblGrid>
            <w:tr w14:paraId="15946A8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31C090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Введение в итоговый проект: «Моя операционная система самообучения».</w:t>
                  </w:r>
                </w:p>
              </w:tc>
            </w:tr>
          </w:tbl>
          <w:p w14:paraId="79C6999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30062E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0DEC80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DAC9069">
            <w:pPr>
              <w:jc w:val="center"/>
            </w:pPr>
            <w:r>
              <w:t>10.03</w:t>
            </w:r>
          </w:p>
        </w:tc>
      </w:tr>
      <w:tr w14:paraId="51CE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DF9DCDE">
            <w:pPr>
              <w:jc w:val="center"/>
            </w:pPr>
            <w:r>
              <w:t>4.14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7B4B1A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59B08FD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команд (2–3 чел.) или утверждение индивидуальных тем.</w:t>
                  </w:r>
                </w:p>
              </w:tc>
            </w:tr>
          </w:tbl>
          <w:p w14:paraId="0A10CC3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176D3F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6AF565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F913C9A">
            <w:pPr>
              <w:jc w:val="center"/>
            </w:pPr>
            <w:r>
              <w:t>15.03</w:t>
            </w:r>
          </w:p>
        </w:tc>
      </w:tr>
      <w:tr w14:paraId="5698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E2B1A32">
            <w:pPr>
              <w:jc w:val="center"/>
            </w:pPr>
            <w:r>
              <w:t>САМОДИСЦИПЛИНА И УПРАВЛЕНИЕ РЕСУРСОМ (24 Ч.)</w:t>
            </w:r>
          </w:p>
        </w:tc>
      </w:tr>
      <w:tr w14:paraId="60C2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1FFB247">
            <w:pPr>
              <w:jc w:val="center"/>
            </w:pPr>
            <w:r>
              <w:t>5.1.</w:t>
            </w:r>
          </w:p>
        </w:tc>
        <w:tc>
          <w:tcPr>
            <w:tcW w:w="7389" w:type="dxa"/>
            <w:vAlign w:val="center"/>
          </w:tcPr>
          <w:p w14:paraId="09672ADC">
            <w:pPr>
              <w:jc w:val="center"/>
            </w:pPr>
            <w:r>
              <w:t>Этап 1: Постановка цели и проектирование архитектуры личной базы знаний.</w:t>
            </w:r>
          </w:p>
        </w:tc>
        <w:tc>
          <w:tcPr>
            <w:tcW w:w="2178" w:type="dxa"/>
            <w:vAlign w:val="center"/>
          </w:tcPr>
          <w:p w14:paraId="55E3DDF6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1C70E5F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C7F0A7B">
            <w:pPr>
              <w:jc w:val="center"/>
            </w:pPr>
            <w:r>
              <w:t>17.03</w:t>
            </w:r>
          </w:p>
        </w:tc>
      </w:tr>
      <w:tr w14:paraId="1F2DC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E3FDB1D">
            <w:pPr>
              <w:jc w:val="center"/>
            </w:pPr>
            <w:r>
              <w:t>5.2.</w:t>
            </w:r>
          </w:p>
        </w:tc>
        <w:tc>
          <w:tcPr>
            <w:tcW w:w="7389" w:type="dxa"/>
            <w:vAlign w:val="center"/>
          </w:tcPr>
          <w:p w14:paraId="42C58D73">
            <w:pPr>
              <w:jc w:val="center"/>
            </w:pPr>
            <w:r>
              <w:t>Практика: Создание структуры, шаблонов и тегов в Obsidian под свой проект.</w:t>
            </w:r>
          </w:p>
        </w:tc>
        <w:tc>
          <w:tcPr>
            <w:tcW w:w="2178" w:type="dxa"/>
            <w:vAlign w:val="center"/>
          </w:tcPr>
          <w:p w14:paraId="2FD04B2C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4E09B0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7A7E5F6">
            <w:pPr>
              <w:jc w:val="center"/>
            </w:pPr>
            <w:r>
              <w:t>22.03</w:t>
            </w:r>
          </w:p>
        </w:tc>
      </w:tr>
      <w:tr w14:paraId="478D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ADF5CB8">
            <w:pPr>
              <w:jc w:val="center"/>
            </w:pPr>
            <w:r>
              <w:t>5.3.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12"/>
            </w:tblGrid>
            <w:tr w14:paraId="39668E9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5F4BF9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Этап 2: Внедрение ежедневных практик и запуск трекинга прогресса.</w:t>
                  </w:r>
                </w:p>
              </w:tc>
            </w:tr>
          </w:tbl>
          <w:p w14:paraId="2E784FE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89E3B1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94DC9F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849855C">
            <w:pPr>
              <w:jc w:val="center"/>
            </w:pPr>
            <w:r>
              <w:t>24.03</w:t>
            </w:r>
          </w:p>
        </w:tc>
      </w:tr>
      <w:tr w14:paraId="4B01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AE0AB86">
            <w:pPr>
              <w:jc w:val="center"/>
            </w:pPr>
            <w:r>
              <w:t>5.4.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47876D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820FC3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Промежуточная рефлексия и корректировка курса по обратной связи.</w:t>
                  </w:r>
                </w:p>
              </w:tc>
            </w:tr>
          </w:tbl>
          <w:p w14:paraId="4C74CE8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825088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FC444C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78F9987">
            <w:pPr>
              <w:jc w:val="center"/>
            </w:pPr>
            <w:r>
              <w:t>29.03</w:t>
            </w:r>
          </w:p>
        </w:tc>
      </w:tr>
      <w:tr w14:paraId="6E59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971D9B1">
            <w:pPr>
              <w:jc w:val="center"/>
            </w:pPr>
            <w:r>
              <w:t>5.5.</w:t>
            </w:r>
          </w:p>
        </w:tc>
        <w:tc>
          <w:tcPr>
            <w:tcW w:w="7389" w:type="dxa"/>
            <w:vAlign w:val="center"/>
          </w:tcPr>
          <w:p w14:paraId="3FB91179">
            <w:pPr>
              <w:jc w:val="center"/>
            </w:pPr>
            <w:r>
              <w:t>Этап 3: Сборка материалов для защиты (презентация, Obsidian Canvas).</w:t>
            </w:r>
          </w:p>
        </w:tc>
        <w:tc>
          <w:tcPr>
            <w:tcW w:w="2178" w:type="dxa"/>
            <w:vAlign w:val="center"/>
          </w:tcPr>
          <w:p w14:paraId="39E0354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969F62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11644CA">
            <w:pPr>
              <w:jc w:val="center"/>
            </w:pPr>
            <w:r>
              <w:t>31.03</w:t>
            </w:r>
          </w:p>
        </w:tc>
      </w:tr>
      <w:tr w14:paraId="55981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415" w:type="dxa"/>
            <w:vAlign w:val="center"/>
          </w:tcPr>
          <w:p w14:paraId="032C2FDF">
            <w:pPr>
              <w:jc w:val="center"/>
            </w:pPr>
            <w:r>
              <w:t>5.6.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067DDB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1352F6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Оформление тематической папки и приложений (трекеры, чек-листы).</w:t>
                  </w:r>
                </w:p>
              </w:tc>
            </w:tr>
          </w:tbl>
          <w:p w14:paraId="2BB1331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8018DA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EA47D3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76555C5">
            <w:pPr>
              <w:jc w:val="center"/>
            </w:pPr>
            <w:r>
              <w:t>05.04</w:t>
            </w:r>
          </w:p>
        </w:tc>
      </w:tr>
      <w:tr w14:paraId="0DAF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473D28E4">
            <w:pPr>
              <w:jc w:val="center"/>
            </w:pPr>
            <w:r>
              <w:t>5.7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559370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05699D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Предзащита проектов: внутренняя экспертиза и оценка педагогом-куратором.</w:t>
                  </w:r>
                </w:p>
              </w:tc>
            </w:tr>
          </w:tbl>
          <w:p w14:paraId="2AA10AE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F2BB6A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B0A043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A51C2EC">
            <w:pPr>
              <w:jc w:val="center"/>
            </w:pPr>
            <w:r>
              <w:t>07.04</w:t>
            </w:r>
          </w:p>
        </w:tc>
      </w:tr>
      <w:tr w14:paraId="50D9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27FFC8CB">
            <w:pPr>
              <w:jc w:val="center"/>
            </w:pPr>
            <w:r>
              <w:t>5.8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96"/>
            </w:tblGrid>
            <w:tr w14:paraId="583CF73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AC6D09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Доработка проектов по замечаниям куратора, шлифовка связей.</w:t>
                  </w:r>
                </w:p>
              </w:tc>
            </w:tr>
          </w:tbl>
          <w:p w14:paraId="35E4C1F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3F1D11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EEE0C5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D5CEC14">
            <w:pPr>
              <w:jc w:val="center"/>
            </w:pPr>
            <w:r>
              <w:t>12.04</w:t>
            </w:r>
          </w:p>
        </w:tc>
      </w:tr>
      <w:tr w14:paraId="7C03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47E08B78">
            <w:pPr>
              <w:jc w:val="center"/>
            </w:pPr>
            <w:r>
              <w:t>5.9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57"/>
            </w:tblGrid>
            <w:tr w14:paraId="74FD4AE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C535C0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Подготовка к публичной защите: ораторское искусство и аргументация.</w:t>
                  </w:r>
                </w:p>
              </w:tc>
            </w:tr>
          </w:tbl>
          <w:p w14:paraId="343091F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65D3E66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22F9E5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7D9DD18">
            <w:pPr>
              <w:jc w:val="center"/>
            </w:pPr>
            <w:r>
              <w:t>14.04</w:t>
            </w:r>
          </w:p>
        </w:tc>
      </w:tr>
      <w:tr w14:paraId="16F04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3CC55A90">
            <w:pPr>
              <w:jc w:val="center"/>
            </w:pPr>
            <w:r>
              <w:t>5.10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090E96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A300DD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Репетиция защиты и отработка Сократических ответов на вопросы.</w:t>
                  </w:r>
                </w:p>
              </w:tc>
            </w:tr>
          </w:tbl>
          <w:p w14:paraId="7256A95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1AAA2A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A2DCD7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A2EF817">
            <w:pPr>
              <w:jc w:val="center"/>
            </w:pPr>
            <w:r>
              <w:t>19.04</w:t>
            </w:r>
          </w:p>
        </w:tc>
      </w:tr>
      <w:tr w14:paraId="783F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1C354AE9">
            <w:pPr>
              <w:jc w:val="center"/>
            </w:pPr>
            <w:r>
              <w:t>5.11</w:t>
            </w:r>
          </w:p>
        </w:tc>
        <w:tc>
          <w:tcPr>
            <w:tcW w:w="7389" w:type="dxa"/>
            <w:vAlign w:val="center"/>
          </w:tcPr>
          <w:p w14:paraId="43879882">
            <w:pPr>
              <w:jc w:val="center"/>
            </w:pPr>
            <w:r>
              <w:t>Итоговая конференция: Защита проектов (Группа А).</w:t>
            </w:r>
          </w:p>
        </w:tc>
        <w:tc>
          <w:tcPr>
            <w:tcW w:w="2178" w:type="dxa"/>
            <w:vAlign w:val="center"/>
          </w:tcPr>
          <w:p w14:paraId="43F29CD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D77AB9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2FE7E46">
            <w:pPr>
              <w:jc w:val="center"/>
            </w:pPr>
            <w:r>
              <w:t>26.04</w:t>
            </w:r>
          </w:p>
        </w:tc>
      </w:tr>
      <w:tr w14:paraId="2934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24563FA7">
            <w:pPr>
              <w:jc w:val="center"/>
            </w:pPr>
            <w:r>
              <w:t>5.12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1"/>
            </w:tblGrid>
            <w:tr w14:paraId="4AC4F64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BD4B8D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Итоговая конференция: Защита проектов (Группа Б).</w:t>
                  </w:r>
                </w:p>
              </w:tc>
            </w:tr>
          </w:tbl>
          <w:p w14:paraId="01284B7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1E4205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7B9C37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C8B5B25">
            <w:pPr>
              <w:jc w:val="center"/>
            </w:pPr>
            <w:r>
              <w:t>28.04</w:t>
            </w:r>
          </w:p>
        </w:tc>
      </w:tr>
      <w:tr w14:paraId="224B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56CD6FE8">
            <w:pPr>
              <w:jc w:val="center"/>
            </w:pPr>
            <w:r>
              <w:t>ИТОГОВАЯ ПРОЕКТНАЯ ДЕЯТЕЛЬНОСТЬ И ЗАВЕРШЕНИЕ (20 Ч.)</w:t>
            </w:r>
          </w:p>
        </w:tc>
      </w:tr>
      <w:tr w14:paraId="7FAC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42E8480">
            <w:pPr>
              <w:jc w:val="center"/>
            </w:pPr>
            <w:r>
              <w:t>6.1.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87"/>
            </w:tblGrid>
            <w:tr w14:paraId="002EC69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79DEA3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Анализ защит: разбор полетов, обратная связь, «что можно улучшить».</w:t>
                  </w:r>
                </w:p>
              </w:tc>
            </w:tr>
          </w:tbl>
          <w:p w14:paraId="1D84CEA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AF8503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32AC9D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B8D1D5C">
            <w:pPr>
              <w:jc w:val="center"/>
            </w:pPr>
            <w:r>
              <w:t>05.05</w:t>
            </w:r>
          </w:p>
        </w:tc>
      </w:tr>
      <w:tr w14:paraId="6539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9AF6916">
            <w:pPr>
              <w:jc w:val="center"/>
            </w:pPr>
            <w:r>
              <w:t>6.2.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9"/>
            </w:tblGrid>
            <w:tr w14:paraId="4303D5E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95F2B1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индивидуального плана самообучения на лето.</w:t>
                  </w:r>
                </w:p>
              </w:tc>
            </w:tr>
          </w:tbl>
          <w:p w14:paraId="05312D7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AAA43C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0F7652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DEFD7DE">
            <w:pPr>
              <w:jc w:val="center"/>
            </w:pPr>
            <w:r>
              <w:t>07.05</w:t>
            </w:r>
          </w:p>
        </w:tc>
      </w:tr>
      <w:tr w14:paraId="09813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C62AFFC">
            <w:pPr>
              <w:jc w:val="center"/>
            </w:pPr>
            <w:r>
              <w:t>6.3.</w:t>
            </w:r>
          </w:p>
        </w:tc>
        <w:tc>
          <w:tcPr>
            <w:tcW w:w="7389" w:type="dxa"/>
            <w:vAlign w:val="center"/>
          </w:tcPr>
          <w:p w14:paraId="51062E36">
            <w:pPr>
              <w:jc w:val="center"/>
            </w:pPr>
            <w:r>
              <w:t>Резервное занятие / Подготовка работ для внешних конкурсов и ярмарок знаний.</w:t>
            </w:r>
          </w:p>
        </w:tc>
        <w:tc>
          <w:tcPr>
            <w:tcW w:w="2178" w:type="dxa"/>
            <w:vAlign w:val="center"/>
          </w:tcPr>
          <w:p w14:paraId="7527BB6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04CA2C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70D6FA7">
            <w:pPr>
              <w:jc w:val="center"/>
            </w:pPr>
            <w:r>
              <w:t>11.05</w:t>
            </w:r>
          </w:p>
        </w:tc>
      </w:tr>
      <w:tr w14:paraId="7758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E53E05F">
            <w:pPr>
              <w:jc w:val="center"/>
            </w:pPr>
            <w:r>
              <w:t>6.4.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29"/>
            </w:tblGrid>
            <w:tr w14:paraId="741A1BC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2D36D6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Резервное занятие / Доработка цифрового портфолио и базы знаний.</w:t>
                  </w:r>
                </w:p>
              </w:tc>
            </w:tr>
          </w:tbl>
          <w:p w14:paraId="28A7B28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479936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717C70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63A583E">
            <w:pPr>
              <w:jc w:val="center"/>
            </w:pPr>
            <w:r>
              <w:t>12.05</w:t>
            </w:r>
          </w:p>
        </w:tc>
      </w:tr>
      <w:tr w14:paraId="55F1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6C6F5AE">
            <w:pPr>
              <w:jc w:val="center"/>
            </w:pPr>
            <w:r>
              <w:t>6.5.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C02E23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9CBD6F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Подведение итогов года. Награждение. Общая рефлексия пройденного пути.</w:t>
                  </w:r>
                </w:p>
              </w:tc>
            </w:tr>
          </w:tbl>
          <w:p w14:paraId="55ADA7C1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2098B6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335C4A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0C663DD">
            <w:pPr>
              <w:jc w:val="center"/>
            </w:pPr>
            <w:r>
              <w:t>17.05</w:t>
            </w:r>
          </w:p>
        </w:tc>
      </w:tr>
      <w:tr w14:paraId="0A68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6372375">
            <w:pPr>
              <w:jc w:val="center"/>
            </w:pPr>
            <w:r>
              <w:t>6.6.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722410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C5800C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Финальный Сократический диалог: «Кем я был в начале года и кем стал сейчас?».</w:t>
                  </w:r>
                </w:p>
              </w:tc>
            </w:tr>
          </w:tbl>
          <w:p w14:paraId="5826BEF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179778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BEC4A4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2EAF292">
            <w:pPr>
              <w:jc w:val="center"/>
            </w:pPr>
            <w:r>
              <w:t>19.05</w:t>
            </w:r>
          </w:p>
        </w:tc>
      </w:tr>
      <w:tr w14:paraId="28D8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5B360A9">
            <w:pPr>
              <w:jc w:val="center"/>
            </w:pPr>
            <w:r>
              <w:t>6.7.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29"/>
            </w:tblGrid>
            <w:tr w14:paraId="0CEA6ED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D901E62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 (индивидуальные консультации, закрытие долгов по практике).</w:t>
                  </w:r>
                </w:p>
              </w:tc>
            </w:tr>
          </w:tbl>
          <w:p w14:paraId="18AB14C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6482A7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9922F2F">
            <w:pPr>
              <w:jc w:val="center"/>
            </w:pPr>
            <w:r>
              <w:t>4</w:t>
            </w:r>
          </w:p>
        </w:tc>
        <w:tc>
          <w:tcPr>
            <w:tcW w:w="1780" w:type="dxa"/>
            <w:vAlign w:val="center"/>
          </w:tcPr>
          <w:p w14:paraId="08290601">
            <w:pPr>
              <w:jc w:val="center"/>
            </w:pPr>
            <w:r>
              <w:t>24.05</w:t>
            </w:r>
          </w:p>
        </w:tc>
      </w:tr>
      <w:tr w14:paraId="76C1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252B90D">
            <w:pPr>
              <w:jc w:val="center"/>
            </w:pPr>
            <w:r>
              <w:t>6.8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3A91C94B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05E4041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77E8A0E">
            <w:pPr>
              <w:jc w:val="center"/>
            </w:pPr>
            <w:r>
              <w:t>4</w:t>
            </w:r>
          </w:p>
        </w:tc>
        <w:tc>
          <w:tcPr>
            <w:tcW w:w="1780" w:type="dxa"/>
            <w:vAlign w:val="center"/>
          </w:tcPr>
          <w:p w14:paraId="6C82F36E">
            <w:pPr>
              <w:jc w:val="center"/>
            </w:pPr>
            <w:r>
              <w:t>26.05</w:t>
            </w:r>
          </w:p>
        </w:tc>
      </w:tr>
      <w:tr w14:paraId="20EA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0130EE9">
            <w:pPr>
              <w:jc w:val="center"/>
            </w:pPr>
          </w:p>
        </w:tc>
        <w:tc>
          <w:tcPr>
            <w:tcW w:w="7389" w:type="dxa"/>
            <w:vAlign w:val="center"/>
          </w:tcPr>
          <w:p w14:paraId="762FA189">
            <w:pPr>
              <w:jc w:val="center"/>
            </w:pPr>
            <w:r>
              <w:t>Итого</w:t>
            </w:r>
          </w:p>
        </w:tc>
        <w:tc>
          <w:tcPr>
            <w:tcW w:w="2178" w:type="dxa"/>
            <w:vAlign w:val="center"/>
          </w:tcPr>
          <w:p w14:paraId="1C54FB03">
            <w:pPr>
              <w:jc w:val="center"/>
            </w:pPr>
            <w:r>
              <w:t>34</w:t>
            </w:r>
          </w:p>
        </w:tc>
        <w:tc>
          <w:tcPr>
            <w:tcW w:w="2216" w:type="dxa"/>
            <w:vAlign w:val="center"/>
          </w:tcPr>
          <w:p w14:paraId="032E551F">
            <w:pPr>
              <w:jc w:val="center"/>
            </w:pPr>
            <w:r>
              <w:t>110</w:t>
            </w:r>
          </w:p>
        </w:tc>
        <w:tc>
          <w:tcPr>
            <w:tcW w:w="1780" w:type="dxa"/>
            <w:vAlign w:val="center"/>
          </w:tcPr>
          <w:p w14:paraId="23842E20">
            <w:pPr>
              <w:jc w:val="center"/>
            </w:pPr>
          </w:p>
        </w:tc>
      </w:tr>
      <w:tr w14:paraId="333BE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0" w:type="dxa"/>
          <w:trHeight w:val="145" w:hRule="atLeast"/>
        </w:trPr>
        <w:tc>
          <w:tcPr>
            <w:tcW w:w="1415" w:type="dxa"/>
            <w:vAlign w:val="center"/>
          </w:tcPr>
          <w:p w14:paraId="57A76538">
            <w:pPr>
              <w:jc w:val="center"/>
            </w:pPr>
          </w:p>
        </w:tc>
        <w:tc>
          <w:tcPr>
            <w:tcW w:w="7389" w:type="dxa"/>
            <w:vAlign w:val="center"/>
          </w:tcPr>
          <w:p w14:paraId="4BE2ED29">
            <w:pPr>
              <w:jc w:val="center"/>
            </w:pPr>
            <w:r>
              <w:t>Всего:</w:t>
            </w:r>
          </w:p>
        </w:tc>
        <w:tc>
          <w:tcPr>
            <w:tcW w:w="4394" w:type="dxa"/>
            <w:gridSpan w:val="2"/>
            <w:vAlign w:val="center"/>
          </w:tcPr>
          <w:p w14:paraId="5BB1133D">
            <w:pPr>
              <w:jc w:val="center"/>
            </w:pPr>
            <w:r>
              <w:t>144</w:t>
            </w:r>
          </w:p>
        </w:tc>
      </w:tr>
    </w:tbl>
    <w:p w14:paraId="1B292A0C">
      <w:pPr>
        <w:jc w:val="center"/>
      </w:pPr>
    </w:p>
    <w:p w14:paraId="153EC61C">
      <w:r>
        <w:br w:type="page"/>
      </w:r>
    </w:p>
    <w:p w14:paraId="2442D90B"/>
    <w:p w14:paraId="338D4FAB">
      <w:pPr>
        <w:jc w:val="center"/>
      </w:pPr>
      <w:r>
        <w:t>КАЛЕНДАРНО – УЧЕБНЫЙ ПЛАН «ИГРА В ОБУЧЕНИЕ»</w:t>
      </w:r>
    </w:p>
    <w:p w14:paraId="4F361056">
      <w:pPr>
        <w:jc w:val="center"/>
      </w:pPr>
      <w:r>
        <w:t>НА 2026-2027 УЧЕБНЫЙ ГОД</w:t>
      </w:r>
    </w:p>
    <w:p w14:paraId="681D9C70">
      <w:pPr>
        <w:jc w:val="center"/>
      </w:pPr>
    </w:p>
    <w:p w14:paraId="530775CA">
      <w:pPr>
        <w:jc w:val="center"/>
      </w:pPr>
      <w:r>
        <w:t>Педагог ДО: Хафизов И.Р.</w:t>
      </w:r>
    </w:p>
    <w:p w14:paraId="603E9EF2">
      <w:pPr>
        <w:jc w:val="center"/>
      </w:pPr>
      <w:r>
        <w:t>Группа: Группа 3 (Хафизов И.Р.)</w:t>
      </w:r>
    </w:p>
    <w:p w14:paraId="5D649E93">
      <w:pPr>
        <w:jc w:val="center"/>
      </w:pPr>
      <w:r>
        <w:t>Количество часов: всего 144 ч.</w:t>
      </w:r>
    </w:p>
    <w:tbl>
      <w:tblPr>
        <w:tblStyle w:val="6"/>
        <w:tblW w:w="394" w:type="dxa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</w:tblGrid>
      <w:tr w14:paraId="277C914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4667C">
            <w:pPr>
              <w:jc w:val="center"/>
              <w:rPr>
                <w:rFonts w:eastAsia="Calibri"/>
              </w:rPr>
            </w:pPr>
          </w:p>
        </w:tc>
      </w:tr>
    </w:tbl>
    <w:p w14:paraId="70DDBF08">
      <w:pPr>
        <w:jc w:val="center"/>
      </w:pPr>
    </w:p>
    <w:tbl>
      <w:tblPr>
        <w:tblStyle w:val="6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7389"/>
        <w:gridCol w:w="2178"/>
        <w:gridCol w:w="2216"/>
        <w:gridCol w:w="1780"/>
      </w:tblGrid>
      <w:tr w14:paraId="172EA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restart"/>
            <w:vAlign w:val="center"/>
          </w:tcPr>
          <w:p w14:paraId="05F6943D">
            <w:pPr>
              <w:jc w:val="center"/>
            </w:pPr>
            <w:r>
              <w:t>№ п/п</w:t>
            </w:r>
          </w:p>
        </w:tc>
        <w:tc>
          <w:tcPr>
            <w:tcW w:w="7389" w:type="dxa"/>
            <w:vMerge w:val="restart"/>
            <w:vAlign w:val="center"/>
          </w:tcPr>
          <w:p w14:paraId="5FA1A53A">
            <w:pPr>
              <w:jc w:val="center"/>
            </w:pPr>
            <w:r>
              <w:t>Тема занятия</w:t>
            </w:r>
          </w:p>
        </w:tc>
        <w:tc>
          <w:tcPr>
            <w:tcW w:w="4394" w:type="dxa"/>
            <w:gridSpan w:val="2"/>
            <w:vAlign w:val="center"/>
          </w:tcPr>
          <w:p w14:paraId="574C7D55">
            <w:pPr>
              <w:jc w:val="center"/>
            </w:pPr>
            <w:r>
              <w:t>Количество</w:t>
            </w:r>
          </w:p>
          <w:p w14:paraId="2C7108DC">
            <w:pPr>
              <w:jc w:val="center"/>
            </w:pPr>
            <w:r>
              <w:t>часов</w:t>
            </w:r>
          </w:p>
        </w:tc>
        <w:tc>
          <w:tcPr>
            <w:tcW w:w="1780" w:type="dxa"/>
            <w:vMerge w:val="restart"/>
            <w:vAlign w:val="center"/>
          </w:tcPr>
          <w:p w14:paraId="076DB7BE">
            <w:pPr>
              <w:jc w:val="center"/>
            </w:pPr>
            <w:r>
              <w:t>Дата</w:t>
            </w:r>
          </w:p>
        </w:tc>
      </w:tr>
      <w:tr w14:paraId="0768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continue"/>
            <w:vAlign w:val="center"/>
          </w:tcPr>
          <w:p w14:paraId="733032EE">
            <w:pPr>
              <w:jc w:val="center"/>
            </w:pPr>
          </w:p>
        </w:tc>
        <w:tc>
          <w:tcPr>
            <w:tcW w:w="7389" w:type="dxa"/>
            <w:vMerge w:val="continue"/>
            <w:vAlign w:val="center"/>
          </w:tcPr>
          <w:p w14:paraId="1B1EBEF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58FB503">
            <w:pPr>
              <w:jc w:val="center"/>
            </w:pPr>
            <w:r>
              <w:t>теория</w:t>
            </w:r>
          </w:p>
        </w:tc>
        <w:tc>
          <w:tcPr>
            <w:tcW w:w="2216" w:type="dxa"/>
            <w:vAlign w:val="center"/>
          </w:tcPr>
          <w:p w14:paraId="751FF3ED">
            <w:pPr>
              <w:jc w:val="center"/>
            </w:pPr>
            <w:r>
              <w:t>практика</w:t>
            </w:r>
          </w:p>
        </w:tc>
        <w:tc>
          <w:tcPr>
            <w:tcW w:w="1780" w:type="dxa"/>
            <w:vMerge w:val="continue"/>
            <w:vAlign w:val="center"/>
          </w:tcPr>
          <w:p w14:paraId="65DDC202">
            <w:pPr>
              <w:jc w:val="center"/>
            </w:pPr>
          </w:p>
        </w:tc>
      </w:tr>
      <w:tr w14:paraId="1C1CE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556B9AC2">
            <w:pPr>
              <w:jc w:val="center"/>
            </w:pPr>
            <w:r>
              <w:t>ВВЕДЕНИЕ (2 Ч.)</w:t>
            </w:r>
          </w:p>
        </w:tc>
      </w:tr>
      <w:tr w14:paraId="3118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CB74203">
            <w:pPr>
              <w:jc w:val="center"/>
            </w:pPr>
            <w:r>
              <w:t>1.1.</w:t>
            </w:r>
          </w:p>
        </w:tc>
        <w:tc>
          <w:tcPr>
            <w:tcW w:w="7389" w:type="dxa"/>
            <w:vAlign w:val="center"/>
          </w:tcPr>
          <w:p w14:paraId="3D6C2643">
            <w:pPr>
              <w:jc w:val="center"/>
            </w:pPr>
            <w:r>
              <w:t>Инструктаж по ТБ и цифровой гигиене.</w:t>
            </w:r>
          </w:p>
        </w:tc>
        <w:tc>
          <w:tcPr>
            <w:tcW w:w="2178" w:type="dxa"/>
            <w:vAlign w:val="center"/>
          </w:tcPr>
          <w:p w14:paraId="7904A284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1DB9B69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restart"/>
            <w:vAlign w:val="center"/>
          </w:tcPr>
          <w:p w14:paraId="20E5F5EB">
            <w:pPr>
              <w:jc w:val="center"/>
            </w:pPr>
            <w:r>
              <w:t>15.09</w:t>
            </w:r>
          </w:p>
        </w:tc>
      </w:tr>
      <w:tr w14:paraId="4CF4E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5" w:type="dxa"/>
            <w:vAlign w:val="center"/>
          </w:tcPr>
          <w:p w14:paraId="0290DE07">
            <w:pPr>
              <w:jc w:val="center"/>
            </w:pPr>
            <w:r>
              <w:t>1.2.</w:t>
            </w:r>
          </w:p>
        </w:tc>
        <w:tc>
          <w:tcPr>
            <w:tcW w:w="7389" w:type="dxa"/>
            <w:vAlign w:val="center"/>
          </w:tcPr>
          <w:p w14:paraId="0AA2625A">
            <w:pPr>
              <w:jc w:val="center"/>
            </w:pPr>
            <w:r>
              <w:t>Введение: «Игра в обучение» и метафора БПЛА (удержание высоты внимания).</w:t>
            </w:r>
          </w:p>
        </w:tc>
        <w:tc>
          <w:tcPr>
            <w:tcW w:w="2178" w:type="dxa"/>
            <w:vAlign w:val="center"/>
          </w:tcPr>
          <w:p w14:paraId="12A3C5D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FE92A27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continue"/>
            <w:vAlign w:val="center"/>
          </w:tcPr>
          <w:p w14:paraId="1F02E416">
            <w:pPr>
              <w:jc w:val="center"/>
            </w:pPr>
          </w:p>
        </w:tc>
      </w:tr>
      <w:tr w14:paraId="78AA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6B56B6AD">
            <w:pPr>
              <w:jc w:val="center"/>
            </w:pPr>
            <w:r>
              <w:t>ОСНОВЫ МЕТОДОЛОГИИ И АЛГОРИТМ ВОЛИ (28 Ч.)</w:t>
            </w:r>
          </w:p>
        </w:tc>
      </w:tr>
      <w:tr w14:paraId="540B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2A8FC81">
            <w:pPr>
              <w:jc w:val="center"/>
            </w:pPr>
            <w:r>
              <w:t>2.1.</w:t>
            </w:r>
          </w:p>
        </w:tc>
        <w:tc>
          <w:tcPr>
            <w:tcW w:w="7389" w:type="dxa"/>
            <w:vAlign w:val="center"/>
          </w:tcPr>
          <w:p w14:paraId="37EBBE00">
            <w:pPr>
              <w:jc w:val="center"/>
            </w:pPr>
            <w:r>
              <w:t>«Железо» и «Софт» ученика. Диагностика текущего уровня самодисциплины.</w:t>
            </w:r>
          </w:p>
        </w:tc>
        <w:tc>
          <w:tcPr>
            <w:tcW w:w="2178" w:type="dxa"/>
            <w:vAlign w:val="center"/>
          </w:tcPr>
          <w:p w14:paraId="69E4D75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B273B6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B1E4A09">
            <w:pPr>
              <w:jc w:val="center"/>
            </w:pPr>
            <w:r>
              <w:t>17.09</w:t>
            </w:r>
          </w:p>
        </w:tc>
      </w:tr>
      <w:tr w14:paraId="16EF3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15" w:type="dxa"/>
            <w:vAlign w:val="center"/>
          </w:tcPr>
          <w:p w14:paraId="4B9F7D9A">
            <w:pPr>
              <w:jc w:val="center"/>
            </w:pPr>
            <w:r>
              <w:t>2.2.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74"/>
            </w:tblGrid>
            <w:tr w14:paraId="31DC2CA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0A26A7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Алгоритм Воли: принцип «1 минута в день» (по материалам </w:t>
                  </w:r>
                  <w:r>
                    <w:rPr>
                      <w:lang w:val="en-US" w:eastAsia="zh-CN"/>
                    </w:rPr>
                    <w:t>meraslova</w:t>
                  </w:r>
                  <w:r>
                    <w:rPr>
                      <w:lang w:eastAsia="zh-CN"/>
                    </w:rPr>
                    <w:t>.</w:t>
                  </w:r>
                  <w:r>
                    <w:rPr>
                      <w:lang w:val="en-US" w:eastAsia="zh-CN"/>
                    </w:rPr>
                    <w:t>ru</w:t>
                  </w:r>
                  <w:r>
                    <w:rPr>
                      <w:lang w:eastAsia="zh-CN"/>
                    </w:rPr>
                    <w:t>).</w:t>
                  </w:r>
                </w:p>
              </w:tc>
            </w:tr>
          </w:tbl>
          <w:p w14:paraId="66AADEE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4375AD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AA549D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20EA57B">
            <w:pPr>
              <w:jc w:val="center"/>
            </w:pPr>
            <w:r>
              <w:t>22.09</w:t>
            </w:r>
          </w:p>
        </w:tc>
      </w:tr>
      <w:tr w14:paraId="286A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A3F9AB">
            <w:pPr>
              <w:jc w:val="center"/>
            </w:pPr>
            <w:r>
              <w:t>2.3.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90"/>
            </w:tblGrid>
            <w:tr w14:paraId="0A1C1E0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7AE05A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Запуск личного челленджа и настройка трекинга привычек.</w:t>
                  </w:r>
                </w:p>
              </w:tc>
            </w:tr>
          </w:tbl>
          <w:p w14:paraId="73B7DEA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FE4D79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930E8D2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4609615">
            <w:pPr>
              <w:jc w:val="center"/>
            </w:pPr>
            <w:r>
              <w:t>24.09</w:t>
            </w:r>
          </w:p>
        </w:tc>
      </w:tr>
      <w:tr w14:paraId="299E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83C97B1">
            <w:pPr>
              <w:jc w:val="center"/>
            </w:pPr>
            <w:r>
              <w:t>2.4.</w:t>
            </w:r>
          </w:p>
        </w:tc>
        <w:tc>
          <w:tcPr>
            <w:tcW w:w="7389" w:type="dxa"/>
            <w:vAlign w:val="center"/>
          </w:tcPr>
          <w:p w14:paraId="67941B4B">
            <w:pPr>
              <w:jc w:val="center"/>
            </w:pPr>
            <w:r>
              <w:t>Различение: факты (Материя) vs интерпретации (Информация) и оценка (Мера).</w:t>
            </w:r>
          </w:p>
        </w:tc>
        <w:tc>
          <w:tcPr>
            <w:tcW w:w="2178" w:type="dxa"/>
            <w:vAlign w:val="center"/>
          </w:tcPr>
          <w:p w14:paraId="37E7FCB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9D6C49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F415D21">
            <w:pPr>
              <w:jc w:val="center"/>
            </w:pPr>
            <w:r>
              <w:t>29.09</w:t>
            </w:r>
          </w:p>
        </w:tc>
      </w:tr>
      <w:tr w14:paraId="51B3F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1B81218">
            <w:pPr>
              <w:jc w:val="center"/>
            </w:pPr>
            <w:r>
              <w:t>2.5.</w:t>
            </w:r>
          </w:p>
        </w:tc>
        <w:tc>
          <w:tcPr>
            <w:tcW w:w="7389" w:type="dxa"/>
            <w:vAlign w:val="center"/>
          </w:tcPr>
          <w:p w14:paraId="4D9B0D1E">
            <w:pPr>
              <w:jc w:val="center"/>
            </w:pPr>
            <w:r>
              <w:t>Практика: Фильтрация информационного шума, упражнение на внимание.</w:t>
            </w:r>
          </w:p>
        </w:tc>
        <w:tc>
          <w:tcPr>
            <w:tcW w:w="2178" w:type="dxa"/>
            <w:vAlign w:val="center"/>
          </w:tcPr>
          <w:p w14:paraId="50530F0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D74D5F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6421F35">
            <w:pPr>
              <w:jc w:val="center"/>
            </w:pPr>
            <w:r>
              <w:t>01.10</w:t>
            </w:r>
          </w:p>
        </w:tc>
      </w:tr>
      <w:tr w14:paraId="39BFB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CA8BB6">
            <w:pPr>
              <w:jc w:val="center"/>
            </w:pPr>
            <w:r>
              <w:t>2.6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2"/>
            </w:tblGrid>
            <w:tr w14:paraId="069F4E4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85EC45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Основы конспектирования: активное чтение </w:t>
                  </w:r>
                  <w:r>
                    <w:rPr>
                      <w:lang w:val="en-US" w:eastAsia="zh-CN"/>
                    </w:rPr>
                    <w:t>vs</w:t>
                  </w:r>
                  <w:r>
                    <w:rPr>
                      <w:lang w:eastAsia="zh-CN"/>
                    </w:rPr>
                    <w:t xml:space="preserve"> пассивное потребление.</w:t>
                  </w:r>
                </w:p>
              </w:tc>
            </w:tr>
          </w:tbl>
          <w:p w14:paraId="288B636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671E75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AC5154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5CD22DF">
            <w:pPr>
              <w:jc w:val="center"/>
            </w:pPr>
            <w:r>
              <w:t>06.10</w:t>
            </w:r>
          </w:p>
        </w:tc>
      </w:tr>
      <w:tr w14:paraId="34265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9F86372">
            <w:pPr>
              <w:jc w:val="center"/>
            </w:pPr>
            <w:r>
              <w:t>2.7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223C72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90BBB7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Метод Фейнмана в действии (объяснение сложного простыми словами).</w:t>
                  </w:r>
                </w:p>
              </w:tc>
            </w:tr>
          </w:tbl>
          <w:p w14:paraId="619B235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7A79F3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494D0D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C1B7363">
            <w:pPr>
              <w:jc w:val="center"/>
            </w:pPr>
            <w:r>
              <w:t>08.10</w:t>
            </w:r>
          </w:p>
        </w:tc>
      </w:tr>
      <w:tr w14:paraId="1001A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EC31B62">
            <w:pPr>
              <w:jc w:val="center"/>
            </w:pPr>
            <w:r>
              <w:t>2.8</w:t>
            </w:r>
          </w:p>
        </w:tc>
        <w:tc>
          <w:tcPr>
            <w:tcW w:w="7389" w:type="dxa"/>
            <w:vAlign w:val="center"/>
          </w:tcPr>
          <w:p w14:paraId="5DFE628E">
            <w:pPr>
              <w:jc w:val="center"/>
            </w:pPr>
            <w:r>
              <w:t>Знакомство со средой Obsidian. Установка, интерфейс, базовые настройки.</w:t>
            </w:r>
          </w:p>
        </w:tc>
        <w:tc>
          <w:tcPr>
            <w:tcW w:w="2178" w:type="dxa"/>
            <w:vAlign w:val="center"/>
          </w:tcPr>
          <w:p w14:paraId="0317C74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24441D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F9E892F">
            <w:pPr>
              <w:jc w:val="center"/>
            </w:pPr>
            <w:r>
              <w:t>13.10</w:t>
            </w:r>
          </w:p>
        </w:tc>
      </w:tr>
      <w:tr w14:paraId="010C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9F49249">
            <w:pPr>
              <w:jc w:val="center"/>
            </w:pPr>
            <w:r>
              <w:t>2.9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58"/>
            </w:tblGrid>
            <w:tr w14:paraId="6860AC8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69CCC9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Принципы </w:t>
                  </w:r>
                  <w:r>
                    <w:rPr>
                      <w:lang w:val="en-US" w:eastAsia="zh-CN"/>
                    </w:rPr>
                    <w:t>Zettelkasten</w:t>
                  </w:r>
                  <w:r>
                    <w:rPr>
                      <w:lang w:eastAsia="zh-CN"/>
                    </w:rPr>
                    <w:t>: атомарные заметки и отказ от жестких папок</w:t>
                  </w:r>
                </w:p>
              </w:tc>
            </w:tr>
          </w:tbl>
          <w:p w14:paraId="5FC8307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DF8AC5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7F7336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17CEFE9">
            <w:pPr>
              <w:jc w:val="center"/>
            </w:pPr>
            <w:r>
              <w:t>15.10</w:t>
            </w:r>
          </w:p>
        </w:tc>
      </w:tr>
      <w:tr w14:paraId="1C79E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5F7BCF3">
            <w:pPr>
              <w:jc w:val="center"/>
            </w:pPr>
            <w:r>
              <w:t>2.10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97"/>
            </w:tblGrid>
            <w:tr w14:paraId="76719F9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C18975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Создание первых двусторонних связей в графе знаний</w:t>
                  </w:r>
                </w:p>
              </w:tc>
            </w:tr>
          </w:tbl>
          <w:p w14:paraId="00055C2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8ACD91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A107B6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55A18E5">
            <w:pPr>
              <w:jc w:val="center"/>
            </w:pPr>
            <w:r>
              <w:t>20.10</w:t>
            </w:r>
          </w:p>
        </w:tc>
      </w:tr>
      <w:tr w14:paraId="3E697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CD926B5">
            <w:pPr>
              <w:jc w:val="center"/>
            </w:pPr>
            <w:r>
              <w:t>2.11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21"/>
            </w:tblGrid>
            <w:tr w14:paraId="2216157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1AE985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Управление ресурсом внимания: техники </w:t>
                  </w:r>
                  <w:r>
                    <w:rPr>
                      <w:lang w:val="en-US" w:eastAsia="zh-CN"/>
                    </w:rPr>
                    <w:t>Pomodoro</w:t>
                  </w:r>
                  <w:r>
                    <w:rPr>
                      <w:lang w:eastAsia="zh-CN"/>
                    </w:rPr>
                    <w:t xml:space="preserve"> и глубокой работы.</w:t>
                  </w:r>
                </w:p>
              </w:tc>
            </w:tr>
          </w:tbl>
          <w:p w14:paraId="44437A3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BB448A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E53084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2706F44">
            <w:pPr>
              <w:jc w:val="center"/>
            </w:pPr>
            <w:r>
              <w:t>22.10</w:t>
            </w:r>
          </w:p>
        </w:tc>
      </w:tr>
      <w:tr w14:paraId="45A4E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E66CA70">
            <w:pPr>
              <w:jc w:val="center"/>
            </w:pPr>
            <w:r>
              <w:t>2.12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98"/>
            </w:tblGrid>
            <w:tr w14:paraId="258AA0F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87116F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Настройка личного регламента дня по принципу «Светофор».</w:t>
                  </w:r>
                </w:p>
              </w:tc>
            </w:tr>
          </w:tbl>
          <w:p w14:paraId="524E66E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4CF25E1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9ED00C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443BC8A">
            <w:pPr>
              <w:jc w:val="center"/>
            </w:pPr>
            <w:r>
              <w:t>27.10</w:t>
            </w:r>
          </w:p>
        </w:tc>
      </w:tr>
      <w:tr w14:paraId="3F5B7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2A6639F">
            <w:pPr>
              <w:jc w:val="center"/>
            </w:pPr>
            <w:r>
              <w:t>2.13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6ADC24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448C4A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Логические конструкции: ментальные модели «ЕСЛИ... ТО...» в принятии решений.</w:t>
                  </w:r>
                </w:p>
              </w:tc>
            </w:tr>
          </w:tbl>
          <w:p w14:paraId="230284F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2B4D96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F04B85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3214B88">
            <w:pPr>
              <w:jc w:val="center"/>
            </w:pPr>
            <w:r>
              <w:t>29.10</w:t>
            </w:r>
          </w:p>
        </w:tc>
      </w:tr>
      <w:tr w14:paraId="15DC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3E64F21">
            <w:pPr>
              <w:jc w:val="center"/>
            </w:pPr>
            <w:r>
              <w:t>2.14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AE9FF5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5766AC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Разбор жизненных и учебных кейсов через логические конструкции.</w:t>
                  </w:r>
                </w:p>
              </w:tc>
            </w:tr>
          </w:tbl>
          <w:p w14:paraId="0DF5CAA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96B5F6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737AEE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E3D0458">
            <w:pPr>
              <w:jc w:val="center"/>
            </w:pPr>
            <w:r>
              <w:t>03.11</w:t>
            </w:r>
          </w:p>
        </w:tc>
      </w:tr>
      <w:tr w14:paraId="3B06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4762F968">
            <w:pPr>
              <w:jc w:val="center"/>
            </w:pPr>
            <w:r>
              <w:t>ИНСТРУМЕНТЫ ПОЗНАНИЯ: OBSIDIAN И КОНСПЕКТИРОВАНИЕ (40 Ч.)</w:t>
            </w:r>
          </w:p>
        </w:tc>
      </w:tr>
      <w:tr w14:paraId="47F8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04A12C9">
            <w:pPr>
              <w:jc w:val="center"/>
            </w:pPr>
            <w:r>
              <w:t>3.1.</w:t>
            </w:r>
          </w:p>
        </w:tc>
        <w:tc>
          <w:tcPr>
            <w:tcW w:w="7389" w:type="dxa"/>
            <w:vAlign w:val="center"/>
          </w:tcPr>
          <w:p w14:paraId="04BF5E26">
            <w:pPr>
              <w:jc w:val="center"/>
            </w:pPr>
            <w:r>
              <w:t>Циклы в обучении: интервальное повторение и кривая забывания.</w:t>
            </w:r>
          </w:p>
        </w:tc>
        <w:tc>
          <w:tcPr>
            <w:tcW w:w="2178" w:type="dxa"/>
            <w:vAlign w:val="center"/>
          </w:tcPr>
          <w:p w14:paraId="3C8B82F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F2C092F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769268A">
            <w:pPr>
              <w:jc w:val="center"/>
            </w:pPr>
            <w:r>
              <w:t>05.11</w:t>
            </w:r>
          </w:p>
        </w:tc>
      </w:tr>
      <w:tr w14:paraId="353F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08D9A86">
            <w:pPr>
              <w:jc w:val="center"/>
            </w:pPr>
            <w:r>
              <w:t>3.2.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05"/>
            </w:tblGrid>
            <w:tr w14:paraId="5506D12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36DC40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Настройка интервального повторения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 xml:space="preserve"> (плагины).</w:t>
                  </w:r>
                </w:p>
              </w:tc>
            </w:tr>
          </w:tbl>
          <w:p w14:paraId="0191D80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31838E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34B41D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929D78E">
            <w:pPr>
              <w:jc w:val="center"/>
            </w:pPr>
            <w:r>
              <w:t>10.11</w:t>
            </w:r>
          </w:p>
        </w:tc>
      </w:tr>
      <w:tr w14:paraId="7E99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759C39F">
            <w:pPr>
              <w:jc w:val="center"/>
            </w:pPr>
            <w:r>
              <w:t>3.3.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8"/>
            </w:tblGrid>
            <w:tr w14:paraId="40877A4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9B2843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«Ночной светильник»: выделение главного в потоке данных.</w:t>
                  </w:r>
                </w:p>
              </w:tc>
            </w:tr>
          </w:tbl>
          <w:p w14:paraId="286A4A5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0B2919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D88519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1AE810A">
            <w:pPr>
              <w:jc w:val="center"/>
            </w:pPr>
            <w:r>
              <w:t>12.11</w:t>
            </w:r>
          </w:p>
        </w:tc>
      </w:tr>
      <w:tr w14:paraId="0686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C32336C">
            <w:pPr>
              <w:jc w:val="center"/>
            </w:pPr>
            <w:r>
              <w:t>3.4.</w:t>
            </w:r>
          </w:p>
        </w:tc>
        <w:tc>
          <w:tcPr>
            <w:tcW w:w="7389" w:type="dxa"/>
            <w:vAlign w:val="center"/>
          </w:tcPr>
          <w:p w14:paraId="0CEB9C5D">
            <w:pPr>
              <w:jc w:val="center"/>
            </w:pPr>
            <w:r>
              <w:t>Практика: Конспектирование видео/статьи с выделением сути и связей.</w:t>
            </w:r>
          </w:p>
        </w:tc>
        <w:tc>
          <w:tcPr>
            <w:tcW w:w="2178" w:type="dxa"/>
            <w:vAlign w:val="center"/>
          </w:tcPr>
          <w:p w14:paraId="45DA655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66F88D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FE24539">
            <w:pPr>
              <w:jc w:val="center"/>
            </w:pPr>
            <w:r>
              <w:t>17.11</w:t>
            </w:r>
          </w:p>
        </w:tc>
      </w:tr>
      <w:tr w14:paraId="4144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AB273F">
            <w:pPr>
              <w:jc w:val="center"/>
            </w:pPr>
            <w:r>
              <w:t>3.5.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543A36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B0DA36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Преодоление прокрастинации: триггеры начала работы и «дребезг» сомнений.</w:t>
                  </w:r>
                </w:p>
              </w:tc>
            </w:tr>
          </w:tbl>
          <w:p w14:paraId="4EE17F1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BD55DD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37CC0D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3FECE7F">
            <w:pPr>
              <w:jc w:val="center"/>
            </w:pPr>
            <w:r>
              <w:t>19.11</w:t>
            </w:r>
          </w:p>
        </w:tc>
      </w:tr>
      <w:tr w14:paraId="6E69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6CE06EA">
            <w:pPr>
              <w:jc w:val="center"/>
            </w:pPr>
            <w:r>
              <w:t>3.6.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67"/>
            </w:tblGrid>
            <w:tr w14:paraId="002F604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8EBFC0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карты личных триггеров и алгоритмов реакций</w:t>
                  </w:r>
                </w:p>
              </w:tc>
            </w:tr>
          </w:tbl>
          <w:p w14:paraId="348E045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749A1C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ED0102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F099A17">
            <w:pPr>
              <w:jc w:val="center"/>
            </w:pPr>
            <w:r>
              <w:t>24.11</w:t>
            </w:r>
          </w:p>
        </w:tc>
      </w:tr>
      <w:tr w14:paraId="3F44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525259D">
            <w:pPr>
              <w:jc w:val="center"/>
            </w:pPr>
            <w:r>
              <w:t>3.7.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FAA49D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D20D57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val="en-US" w:eastAsia="zh-CN"/>
                    </w:rPr>
                    <w:t>RGB</w:t>
                  </w:r>
                  <w:r>
                    <w:rPr>
                      <w:lang w:eastAsia="zh-CN"/>
                    </w:rPr>
                    <w:t>-мышление: применение мировоззрения триединства к учебным задачам.</w:t>
                  </w:r>
                </w:p>
              </w:tc>
            </w:tr>
          </w:tbl>
          <w:p w14:paraId="02DF9081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5B75EB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6B9284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84B63E4">
            <w:pPr>
              <w:jc w:val="center"/>
            </w:pPr>
            <w:r>
              <w:t>26.11</w:t>
            </w:r>
          </w:p>
        </w:tc>
      </w:tr>
      <w:tr w14:paraId="1B47A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FC9CD65">
            <w:pPr>
              <w:jc w:val="center"/>
            </w:pPr>
            <w:r>
              <w:t>3.8.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0FC6BC5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BD970B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школьной темы через призму Материи, Информации и Меры.</w:t>
                  </w:r>
                </w:p>
              </w:tc>
            </w:tr>
          </w:tbl>
          <w:p w14:paraId="5634C3C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1487A0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47DF6E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F758A4E">
            <w:pPr>
              <w:jc w:val="center"/>
            </w:pPr>
            <w:r>
              <w:t>01.12</w:t>
            </w:r>
          </w:p>
        </w:tc>
      </w:tr>
      <w:tr w14:paraId="1BE8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6ED144C">
            <w:pPr>
              <w:jc w:val="center"/>
            </w:pPr>
            <w:r>
              <w:t>3.9.</w:t>
            </w:r>
          </w:p>
        </w:tc>
        <w:tc>
          <w:tcPr>
            <w:tcW w:w="7389" w:type="dxa"/>
            <w:vAlign w:val="center"/>
          </w:tcPr>
          <w:p w14:paraId="70307C33">
            <w:pPr>
              <w:jc w:val="center"/>
            </w:pPr>
            <w:r>
              <w:t>Проект «Пульсар»: скоростное структурирование (майнд-карты, скетчноутинг).</w:t>
            </w:r>
          </w:p>
        </w:tc>
        <w:tc>
          <w:tcPr>
            <w:tcW w:w="2178" w:type="dxa"/>
            <w:vAlign w:val="center"/>
          </w:tcPr>
          <w:p w14:paraId="0F19B38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80822D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B2CACA8">
            <w:pPr>
              <w:jc w:val="center"/>
            </w:pPr>
            <w:r>
              <w:t>03.12</w:t>
            </w:r>
          </w:p>
        </w:tc>
      </w:tr>
      <w:tr w14:paraId="44A63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C87F505">
            <w:pPr>
              <w:jc w:val="center"/>
            </w:pPr>
            <w:r>
              <w:t>3.10</w:t>
            </w:r>
          </w:p>
        </w:tc>
        <w:tc>
          <w:tcPr>
            <w:tcW w:w="7389" w:type="dxa"/>
            <w:vAlign w:val="center"/>
          </w:tcPr>
          <w:p w14:paraId="46CF91AA">
            <w:pPr>
              <w:jc w:val="center"/>
            </w:pPr>
            <w:r>
              <w:t>Практика: Быстрые конспекты и фиксация инсайтов в реальном времени.</w:t>
            </w:r>
          </w:p>
        </w:tc>
        <w:tc>
          <w:tcPr>
            <w:tcW w:w="2178" w:type="dxa"/>
            <w:vAlign w:val="center"/>
          </w:tcPr>
          <w:p w14:paraId="2414003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E595FE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5C0E88D">
            <w:pPr>
              <w:jc w:val="center"/>
            </w:pPr>
            <w:r>
              <w:t>08.12</w:t>
            </w:r>
          </w:p>
        </w:tc>
      </w:tr>
      <w:tr w14:paraId="026E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76225C4">
            <w:pPr>
              <w:jc w:val="center"/>
            </w:pPr>
            <w:r>
              <w:t>3.11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32"/>
            </w:tblGrid>
            <w:tr w14:paraId="4658A66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B4F901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«Бегущий огонек»: построение логических цепочек знаний.</w:t>
                  </w:r>
                </w:p>
              </w:tc>
            </w:tr>
          </w:tbl>
          <w:p w14:paraId="51F5105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180BFA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3457903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B400790">
            <w:pPr>
              <w:jc w:val="center"/>
            </w:pPr>
            <w:r>
              <w:t>10.12</w:t>
            </w:r>
          </w:p>
        </w:tc>
      </w:tr>
      <w:tr w14:paraId="6A5B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242E4EA">
            <w:pPr>
              <w:jc w:val="center"/>
            </w:pPr>
            <w:r>
              <w:t>3.12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31"/>
            </w:tblGrid>
            <w:tr w14:paraId="52129B1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B54DF99">
                  <w:pPr>
                    <w:jc w:val="center"/>
                  </w:pPr>
                  <w:r>
                    <w:t>Практика: Создание связанного графа по одной учебной теме в Obsidian.</w:t>
                  </w: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Создание связанного графа по одной учебной теме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>.</w:t>
                  </w:r>
                </w:p>
              </w:tc>
            </w:tr>
          </w:tbl>
          <w:p w14:paraId="2ED3B4A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AC5CCC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14D8F8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78953A9">
            <w:pPr>
              <w:jc w:val="center"/>
            </w:pPr>
            <w:r>
              <w:t>15.12</w:t>
            </w:r>
          </w:p>
        </w:tc>
      </w:tr>
      <w:tr w14:paraId="24A8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3022B53">
            <w:pPr>
              <w:jc w:val="center"/>
            </w:pPr>
            <w:r>
              <w:t>3.13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16"/>
            </w:tblGrid>
            <w:tr w14:paraId="1168B5E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544F49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Работа с убеждениями: выявление и замена ограничивающих установок.</w:t>
                  </w:r>
                </w:p>
              </w:tc>
            </w:tr>
          </w:tbl>
          <w:p w14:paraId="79171F5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71AC7F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9771E5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9D39285">
            <w:pPr>
              <w:jc w:val="center"/>
            </w:pPr>
            <w:r>
              <w:t>17.12</w:t>
            </w:r>
          </w:p>
        </w:tc>
      </w:tr>
      <w:tr w14:paraId="142A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47AF86">
            <w:pPr>
              <w:jc w:val="center"/>
            </w:pPr>
            <w:r>
              <w:t>3.14</w:t>
            </w:r>
          </w:p>
        </w:tc>
        <w:tc>
          <w:tcPr>
            <w:tcW w:w="7389" w:type="dxa"/>
            <w:vAlign w:val="center"/>
          </w:tcPr>
          <w:p w14:paraId="7C259632">
            <w:pPr>
              <w:jc w:val="center"/>
            </w:pPr>
            <w:r>
              <w:t>Практика: Рефлексивное письмо и переформулирование негативных сценариев.</w:t>
            </w:r>
          </w:p>
        </w:tc>
        <w:tc>
          <w:tcPr>
            <w:tcW w:w="2178" w:type="dxa"/>
            <w:vAlign w:val="center"/>
          </w:tcPr>
          <w:p w14:paraId="48FFF95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F0E7912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9476CED">
            <w:pPr>
              <w:jc w:val="center"/>
            </w:pPr>
            <w:r>
              <w:t>22.12</w:t>
            </w:r>
          </w:p>
        </w:tc>
      </w:tr>
      <w:tr w14:paraId="5B83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CC5D2E2">
            <w:pPr>
              <w:jc w:val="center"/>
            </w:pPr>
            <w:r>
              <w:t>3.15</w:t>
            </w:r>
          </w:p>
        </w:tc>
        <w:tc>
          <w:tcPr>
            <w:tcW w:w="7389" w:type="dxa"/>
            <w:vAlign w:val="center"/>
          </w:tcPr>
          <w:p w14:paraId="0C380325">
            <w:pPr>
              <w:jc w:val="center"/>
            </w:pPr>
            <w:r>
              <w:t>Блиц-разбор: игра на скорость реакции и точность формулировок.</w:t>
            </w:r>
          </w:p>
        </w:tc>
        <w:tc>
          <w:tcPr>
            <w:tcW w:w="2178" w:type="dxa"/>
            <w:vAlign w:val="center"/>
          </w:tcPr>
          <w:p w14:paraId="5BDD4A2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3729E5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F31908D">
            <w:pPr>
              <w:jc w:val="center"/>
            </w:pPr>
            <w:r>
              <w:t>24.12</w:t>
            </w:r>
          </w:p>
        </w:tc>
      </w:tr>
      <w:tr w14:paraId="3327A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7D4EBB2">
            <w:pPr>
              <w:jc w:val="center"/>
            </w:pPr>
            <w:r>
              <w:t>3.16</w:t>
            </w:r>
          </w:p>
        </w:tc>
        <w:tc>
          <w:tcPr>
            <w:tcW w:w="7389" w:type="dxa"/>
            <w:vAlign w:val="center"/>
          </w:tcPr>
          <w:p w14:paraId="1E62EB20">
            <w:pPr>
              <w:jc w:val="center"/>
            </w:pPr>
            <w:r>
              <w:t>Практика: Командная игра «Кнопочные ковбои» (Сократические вопросы/ответы).</w:t>
            </w:r>
          </w:p>
        </w:tc>
        <w:tc>
          <w:tcPr>
            <w:tcW w:w="2178" w:type="dxa"/>
            <w:vAlign w:val="center"/>
          </w:tcPr>
          <w:p w14:paraId="53E2EDD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3CB01F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E16FE53">
            <w:pPr>
              <w:jc w:val="center"/>
            </w:pPr>
            <w:r>
              <w:t>11.01</w:t>
            </w:r>
          </w:p>
        </w:tc>
      </w:tr>
      <w:tr w14:paraId="3FB4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418C36B">
            <w:pPr>
              <w:jc w:val="center"/>
            </w:pPr>
            <w:r>
              <w:t>3.17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3F7793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50D8D6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Внутренние «датчики»: распознавание ранних признаков выгорания и усталости.</w:t>
                  </w:r>
                </w:p>
              </w:tc>
            </w:tr>
          </w:tbl>
          <w:p w14:paraId="07F2456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45CE45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AAFF33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B1214CA">
            <w:pPr>
              <w:jc w:val="center"/>
            </w:pPr>
            <w:r>
              <w:t>13.01</w:t>
            </w:r>
          </w:p>
        </w:tc>
      </w:tr>
      <w:tr w14:paraId="7CA02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82F5DC9">
            <w:pPr>
              <w:jc w:val="center"/>
            </w:pPr>
            <w:r>
              <w:t>3.18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CFB059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C2D9D5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чек-листа «Охранная система» для качественного отдыха.</w:t>
                  </w:r>
                </w:p>
              </w:tc>
            </w:tr>
          </w:tbl>
          <w:p w14:paraId="6511BDD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4AD522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835629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314B63D">
            <w:pPr>
              <w:jc w:val="center"/>
            </w:pPr>
            <w:r>
              <w:t>15.01</w:t>
            </w:r>
          </w:p>
        </w:tc>
      </w:tr>
      <w:tr w14:paraId="73FA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7B2030E">
            <w:pPr>
              <w:jc w:val="center"/>
            </w:pPr>
            <w:r>
              <w:t>3.19</w:t>
            </w:r>
          </w:p>
        </w:tc>
        <w:tc>
          <w:tcPr>
            <w:tcW w:w="7389" w:type="dxa"/>
            <w:vAlign w:val="center"/>
          </w:tcPr>
          <w:p w14:paraId="732BE80E">
            <w:pPr>
              <w:jc w:val="center"/>
            </w:pPr>
            <w:r>
              <w:t>Сенсоры обучающегося: виды рефлексии (ситуативная, ретроспективная).</w:t>
            </w:r>
          </w:p>
        </w:tc>
        <w:tc>
          <w:tcPr>
            <w:tcW w:w="2178" w:type="dxa"/>
            <w:vAlign w:val="center"/>
          </w:tcPr>
          <w:p w14:paraId="7672553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B3C5A8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569B964">
            <w:pPr>
              <w:jc w:val="center"/>
            </w:pPr>
            <w:r>
              <w:t>20.01</w:t>
            </w:r>
          </w:p>
        </w:tc>
      </w:tr>
      <w:tr w14:paraId="6FF1D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0D21A26">
            <w:pPr>
              <w:jc w:val="center"/>
            </w:pPr>
            <w:r>
              <w:t>3.20</w:t>
            </w:r>
          </w:p>
        </w:tc>
        <w:tc>
          <w:tcPr>
            <w:tcW w:w="7389" w:type="dxa"/>
            <w:vAlign w:val="center"/>
          </w:tcPr>
          <w:p w14:paraId="77420954">
            <w:pPr>
              <w:jc w:val="center"/>
            </w:pPr>
            <w:r>
              <w:t>Практика: Ведение структурированного дневника самонаблюдения в Obsidian.</w:t>
            </w:r>
          </w:p>
        </w:tc>
        <w:tc>
          <w:tcPr>
            <w:tcW w:w="2178" w:type="dxa"/>
            <w:vAlign w:val="center"/>
          </w:tcPr>
          <w:p w14:paraId="3B6CE07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AEB0B8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625B733">
            <w:pPr>
              <w:jc w:val="center"/>
            </w:pPr>
            <w:r>
              <w:t>22.01</w:t>
            </w:r>
          </w:p>
        </w:tc>
      </w:tr>
      <w:tr w14:paraId="3FFAA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2BC85892">
            <w:pPr>
              <w:jc w:val="center"/>
            </w:pPr>
            <w:r>
              <w:t>ЛОГИКА, СИСТЕМНОЕ МЫШЛЕНИЕ И ДИАЛОГ (28 Ч.)</w:t>
            </w:r>
          </w:p>
        </w:tc>
      </w:tr>
      <w:tr w14:paraId="1BA7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D79CCC3">
            <w:pPr>
              <w:jc w:val="center"/>
            </w:pPr>
            <w:r>
              <w:t>4.1.</w:t>
            </w:r>
          </w:p>
        </w:tc>
        <w:tc>
          <w:tcPr>
            <w:tcW w:w="7389" w:type="dxa"/>
            <w:vAlign w:val="center"/>
          </w:tcPr>
          <w:p w14:paraId="14B109F8">
            <w:pPr>
              <w:jc w:val="center"/>
            </w:pPr>
            <w:r>
              <w:t>Проект «Термометр»: трекинг мотивации и энергетического уровня.</w:t>
            </w:r>
          </w:p>
        </w:tc>
        <w:tc>
          <w:tcPr>
            <w:tcW w:w="2178" w:type="dxa"/>
            <w:vAlign w:val="center"/>
          </w:tcPr>
          <w:p w14:paraId="66D81A4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B73FB1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B7391A4">
            <w:pPr>
              <w:jc w:val="center"/>
            </w:pPr>
            <w:r>
              <w:t>27.01</w:t>
            </w:r>
          </w:p>
        </w:tc>
      </w:tr>
      <w:tr w14:paraId="2842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833E402">
            <w:pPr>
              <w:jc w:val="center"/>
            </w:pPr>
            <w:r>
              <w:t>4.2.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60"/>
            </w:tblGrid>
            <w:tr w14:paraId="3126214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9BF0B6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недельных данных и поиск личных закономерностей.</w:t>
                  </w:r>
                </w:p>
              </w:tc>
            </w:tr>
          </w:tbl>
          <w:p w14:paraId="1ED6673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241C5E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052E9FE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7E78766">
            <w:pPr>
              <w:jc w:val="center"/>
            </w:pPr>
            <w:r>
              <w:t>29.01</w:t>
            </w:r>
          </w:p>
        </w:tc>
      </w:tr>
      <w:tr w14:paraId="454A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89AB8E9">
            <w:pPr>
              <w:jc w:val="center"/>
            </w:pPr>
            <w:r>
              <w:t>4.3.</w:t>
            </w:r>
          </w:p>
        </w:tc>
        <w:tc>
          <w:tcPr>
            <w:tcW w:w="7389" w:type="dxa"/>
            <w:vAlign w:val="center"/>
          </w:tcPr>
          <w:p w14:paraId="32B46A48">
            <w:pPr>
              <w:jc w:val="center"/>
            </w:pPr>
            <w:r>
              <w:t>Дистанционное управление: работа с сообществом и наставниками.</w:t>
            </w:r>
          </w:p>
        </w:tc>
        <w:tc>
          <w:tcPr>
            <w:tcW w:w="2178" w:type="dxa"/>
            <w:vAlign w:val="center"/>
          </w:tcPr>
          <w:p w14:paraId="4E5E295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D65D37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66F422C">
            <w:pPr>
              <w:jc w:val="center"/>
            </w:pPr>
            <w:r>
              <w:t>03.02</w:t>
            </w:r>
          </w:p>
        </w:tc>
      </w:tr>
      <w:tr w14:paraId="45C8D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E20C87C">
            <w:pPr>
              <w:jc w:val="center"/>
            </w:pPr>
            <w:r>
              <w:t>4.4.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604B51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AB828D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грамотного запроса к сообществу («Мастерская»).</w:t>
                  </w:r>
                </w:p>
              </w:tc>
            </w:tr>
          </w:tbl>
          <w:p w14:paraId="5DA461D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64B36B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E7E3B9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BC092B5">
            <w:pPr>
              <w:jc w:val="center"/>
            </w:pPr>
            <w:r>
              <w:t>05.02</w:t>
            </w:r>
          </w:p>
        </w:tc>
      </w:tr>
      <w:tr w14:paraId="19CA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54C3892">
            <w:pPr>
              <w:jc w:val="center"/>
            </w:pPr>
            <w:r>
              <w:t>4.5.</w:t>
            </w:r>
          </w:p>
        </w:tc>
        <w:tc>
          <w:tcPr>
            <w:tcW w:w="7389" w:type="dxa"/>
            <w:vAlign w:val="center"/>
          </w:tcPr>
          <w:p w14:paraId="182320AB">
            <w:pPr>
              <w:jc w:val="center"/>
            </w:pPr>
            <w:r>
              <w:t>Обзор инструментов: трекеры, календари, скрам-доски для самоорганизации.</w:t>
            </w:r>
          </w:p>
        </w:tc>
        <w:tc>
          <w:tcPr>
            <w:tcW w:w="2178" w:type="dxa"/>
            <w:vAlign w:val="center"/>
          </w:tcPr>
          <w:p w14:paraId="16A8FB9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BC9986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FE9074E">
            <w:pPr>
              <w:jc w:val="center"/>
            </w:pPr>
            <w:r>
              <w:t>10.02</w:t>
            </w:r>
          </w:p>
        </w:tc>
      </w:tr>
      <w:tr w14:paraId="3024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71FC216">
            <w:pPr>
              <w:jc w:val="center"/>
            </w:pPr>
            <w:r>
              <w:t>4.6.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46872C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865CCA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Аудит и финальная настройка личного стека цифровых инструментов.</w:t>
                  </w:r>
                </w:p>
              </w:tc>
            </w:tr>
          </w:tbl>
          <w:p w14:paraId="0608869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02085E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ABDE57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2187A9D">
            <w:pPr>
              <w:jc w:val="center"/>
            </w:pPr>
            <w:r>
              <w:t>12.02</w:t>
            </w:r>
          </w:p>
        </w:tc>
      </w:tr>
      <w:tr w14:paraId="310C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FCBB50D">
            <w:pPr>
              <w:jc w:val="center"/>
            </w:pPr>
            <w:r>
              <w:t>4.7.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45"/>
            </w:tblGrid>
            <w:tr w14:paraId="755761C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4ED796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Сократический диалог: искусство задавать вопросы (майевтика и эленхос).</w:t>
                  </w:r>
                </w:p>
              </w:tc>
            </w:tr>
          </w:tbl>
          <w:p w14:paraId="344EBE5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BE938D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D37830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5A9757C">
            <w:pPr>
              <w:jc w:val="center"/>
            </w:pPr>
            <w:r>
              <w:t>17.02</w:t>
            </w:r>
          </w:p>
        </w:tc>
      </w:tr>
      <w:tr w14:paraId="02F4A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8A385E7">
            <w:pPr>
              <w:jc w:val="center"/>
            </w:pPr>
            <w:r>
              <w:t>4.8.</w:t>
            </w:r>
          </w:p>
        </w:tc>
        <w:tc>
          <w:tcPr>
            <w:tcW w:w="7389" w:type="dxa"/>
            <w:vAlign w:val="center"/>
          </w:tcPr>
          <w:p w14:paraId="1454D460">
            <w:pPr>
              <w:jc w:val="center"/>
            </w:pPr>
            <w:r>
              <w:t>Практика: Парная работа в формате Сократического диалога по заданной теме.</w:t>
            </w:r>
          </w:p>
        </w:tc>
        <w:tc>
          <w:tcPr>
            <w:tcW w:w="2178" w:type="dxa"/>
            <w:vAlign w:val="center"/>
          </w:tcPr>
          <w:p w14:paraId="1564181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BFD843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7C746D2">
            <w:pPr>
              <w:jc w:val="center"/>
            </w:pPr>
            <w:r>
              <w:t>19.02</w:t>
            </w:r>
          </w:p>
        </w:tc>
      </w:tr>
      <w:tr w14:paraId="3157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0ECB1A">
            <w:pPr>
              <w:jc w:val="center"/>
            </w:pPr>
            <w:r>
              <w:t>4.9</w:t>
            </w:r>
          </w:p>
        </w:tc>
        <w:tc>
          <w:tcPr>
            <w:tcW w:w="7389" w:type="dxa"/>
            <w:vAlign w:val="center"/>
          </w:tcPr>
          <w:p w14:paraId="75929B22">
            <w:pPr>
              <w:jc w:val="center"/>
            </w:pPr>
            <w:r>
              <w:t>Системное мышление: петли обратной связи и запаздывания в привычках.</w:t>
            </w:r>
          </w:p>
        </w:tc>
        <w:tc>
          <w:tcPr>
            <w:tcW w:w="2178" w:type="dxa"/>
            <w:vAlign w:val="center"/>
          </w:tcPr>
          <w:p w14:paraId="14564D7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DE73156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95C9F49">
            <w:pPr>
              <w:jc w:val="center"/>
            </w:pPr>
            <w:r>
              <w:t>24.02</w:t>
            </w:r>
          </w:p>
        </w:tc>
      </w:tr>
      <w:tr w14:paraId="7EF8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7F0876C">
            <w:pPr>
              <w:jc w:val="center"/>
            </w:pPr>
            <w:r>
              <w:t>4.10</w:t>
            </w:r>
          </w:p>
        </w:tc>
        <w:tc>
          <w:tcPr>
            <w:tcW w:w="7389" w:type="dxa"/>
            <w:vAlign w:val="center"/>
          </w:tcPr>
          <w:p w14:paraId="3187FF65">
            <w:pPr>
              <w:jc w:val="center"/>
            </w:pPr>
            <w:r>
              <w:t>Практика: Моделирование своей учебной системы как контура управления БПЛА.</w:t>
            </w:r>
          </w:p>
        </w:tc>
        <w:tc>
          <w:tcPr>
            <w:tcW w:w="2178" w:type="dxa"/>
            <w:vAlign w:val="center"/>
          </w:tcPr>
          <w:p w14:paraId="495D924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5C12CF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EE70001">
            <w:pPr>
              <w:jc w:val="center"/>
            </w:pPr>
            <w:r>
              <w:t>26.02</w:t>
            </w:r>
          </w:p>
        </w:tc>
      </w:tr>
      <w:tr w14:paraId="4104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0BE5C7F">
            <w:pPr>
              <w:jc w:val="center"/>
            </w:pPr>
            <w:r>
              <w:t>4.11</w:t>
            </w:r>
          </w:p>
        </w:tc>
        <w:tc>
          <w:tcPr>
            <w:tcW w:w="7389" w:type="dxa"/>
            <w:vAlign w:val="center"/>
          </w:tcPr>
          <w:p w14:paraId="71EF236A">
            <w:pPr>
              <w:jc w:val="center"/>
            </w:pPr>
            <w:r>
              <w:t>Геймификация: создание собственных игровых механик для самообразования.</w:t>
            </w:r>
          </w:p>
        </w:tc>
        <w:tc>
          <w:tcPr>
            <w:tcW w:w="2178" w:type="dxa"/>
            <w:vAlign w:val="center"/>
          </w:tcPr>
          <w:p w14:paraId="7E2E8AF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A95666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086DE21">
            <w:pPr>
              <w:jc w:val="center"/>
            </w:pPr>
            <w:r>
              <w:t>03.03</w:t>
            </w:r>
          </w:p>
        </w:tc>
      </w:tr>
      <w:tr w14:paraId="2EF2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11154E3">
            <w:pPr>
              <w:jc w:val="center"/>
            </w:pPr>
            <w:r>
              <w:t>4.12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26"/>
            </w:tblGrid>
            <w:tr w14:paraId="1F4769C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0F26CD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Прототипирование личной игры на бумаге и в цифре.</w:t>
                  </w:r>
                </w:p>
              </w:tc>
            </w:tr>
          </w:tbl>
          <w:p w14:paraId="11B1A4C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70B239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160FB4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0956939">
            <w:pPr>
              <w:jc w:val="center"/>
            </w:pPr>
            <w:r>
              <w:t>05.03</w:t>
            </w:r>
          </w:p>
        </w:tc>
      </w:tr>
      <w:tr w14:paraId="456EB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F30D0F2">
            <w:pPr>
              <w:jc w:val="center"/>
            </w:pPr>
            <w:r>
              <w:t>4.13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03"/>
            </w:tblGrid>
            <w:tr w14:paraId="0A165A9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ECC98F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Введение в итоговый проект: «Моя операционная система самообучения».</w:t>
                  </w:r>
                </w:p>
              </w:tc>
            </w:tr>
          </w:tbl>
          <w:p w14:paraId="169EE2C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86E801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23430F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74677CC">
            <w:pPr>
              <w:jc w:val="center"/>
            </w:pPr>
            <w:r>
              <w:t>10.03</w:t>
            </w:r>
          </w:p>
        </w:tc>
      </w:tr>
      <w:tr w14:paraId="36EF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44EE430">
            <w:pPr>
              <w:jc w:val="center"/>
            </w:pPr>
            <w:r>
              <w:t>4.14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518D18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194D0B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команд (2–3 чел.) или утверждение индивидуальных тем.</w:t>
                  </w:r>
                </w:p>
              </w:tc>
            </w:tr>
          </w:tbl>
          <w:p w14:paraId="042C07D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83548A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F30F31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3EA19E3">
            <w:pPr>
              <w:jc w:val="center"/>
            </w:pPr>
            <w:r>
              <w:t>12.03</w:t>
            </w:r>
          </w:p>
        </w:tc>
      </w:tr>
      <w:tr w14:paraId="6B57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2CAC5C26">
            <w:pPr>
              <w:jc w:val="center"/>
            </w:pPr>
            <w:r>
              <w:t>САМОДИСЦИПЛИНА И УПРАВЛЕНИЕ РЕСУРСОМ (24 Ч.)</w:t>
            </w:r>
          </w:p>
        </w:tc>
      </w:tr>
      <w:tr w14:paraId="62A5B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81D8E1E">
            <w:pPr>
              <w:jc w:val="center"/>
            </w:pPr>
            <w:r>
              <w:t>5.1.</w:t>
            </w:r>
          </w:p>
        </w:tc>
        <w:tc>
          <w:tcPr>
            <w:tcW w:w="7389" w:type="dxa"/>
            <w:vAlign w:val="center"/>
          </w:tcPr>
          <w:p w14:paraId="10E1D0C5">
            <w:pPr>
              <w:jc w:val="center"/>
            </w:pPr>
            <w:r>
              <w:t>Этап 1: Постановка цели и проектирование архитектуры личной базы знаний.</w:t>
            </w:r>
          </w:p>
        </w:tc>
        <w:tc>
          <w:tcPr>
            <w:tcW w:w="2178" w:type="dxa"/>
            <w:vAlign w:val="center"/>
          </w:tcPr>
          <w:p w14:paraId="4212CE1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678140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7A43C30">
            <w:pPr>
              <w:jc w:val="center"/>
            </w:pPr>
            <w:r>
              <w:t>17.03</w:t>
            </w:r>
          </w:p>
        </w:tc>
      </w:tr>
      <w:tr w14:paraId="59E8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B863B68">
            <w:pPr>
              <w:jc w:val="center"/>
            </w:pPr>
            <w:r>
              <w:t>5.2.</w:t>
            </w:r>
          </w:p>
        </w:tc>
        <w:tc>
          <w:tcPr>
            <w:tcW w:w="7389" w:type="dxa"/>
            <w:vAlign w:val="center"/>
          </w:tcPr>
          <w:p w14:paraId="37A1AAEC">
            <w:pPr>
              <w:jc w:val="center"/>
            </w:pPr>
            <w:r>
              <w:t>Практика: Создание структуры, шаблонов и тегов в Obsidian под свой проект.</w:t>
            </w:r>
          </w:p>
        </w:tc>
        <w:tc>
          <w:tcPr>
            <w:tcW w:w="2178" w:type="dxa"/>
            <w:vAlign w:val="center"/>
          </w:tcPr>
          <w:p w14:paraId="5026E4A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F1F522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F9FA0CB">
            <w:pPr>
              <w:jc w:val="center"/>
            </w:pPr>
            <w:r>
              <w:t>19.03</w:t>
            </w:r>
          </w:p>
        </w:tc>
      </w:tr>
      <w:tr w14:paraId="6A8FB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92B3C93">
            <w:pPr>
              <w:jc w:val="center"/>
            </w:pPr>
            <w:r>
              <w:t>5.3.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12"/>
            </w:tblGrid>
            <w:tr w14:paraId="490976C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ABFBED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Этап 2: Внедрение ежедневных практик и запуск трекинга прогресса.</w:t>
                  </w:r>
                </w:p>
              </w:tc>
            </w:tr>
          </w:tbl>
          <w:p w14:paraId="0B1F8CD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46BAD76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1EA640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80C4A6A">
            <w:pPr>
              <w:jc w:val="center"/>
            </w:pPr>
            <w:r>
              <w:t>24.03</w:t>
            </w:r>
          </w:p>
        </w:tc>
      </w:tr>
      <w:tr w14:paraId="747A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683426C">
            <w:pPr>
              <w:jc w:val="center"/>
            </w:pPr>
            <w:r>
              <w:t>5.4.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5816FA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497FAE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Промежуточная рефлексия и корректировка курса по обратной связи.</w:t>
                  </w:r>
                </w:p>
              </w:tc>
            </w:tr>
          </w:tbl>
          <w:p w14:paraId="71A5E7B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4B6FCE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B0FC31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6BB24AA">
            <w:pPr>
              <w:jc w:val="center"/>
            </w:pPr>
            <w:r>
              <w:t>26.03</w:t>
            </w:r>
          </w:p>
        </w:tc>
      </w:tr>
      <w:tr w14:paraId="2DA5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580BA4B">
            <w:pPr>
              <w:jc w:val="center"/>
            </w:pPr>
            <w:r>
              <w:t>5.5.</w:t>
            </w:r>
          </w:p>
        </w:tc>
        <w:tc>
          <w:tcPr>
            <w:tcW w:w="7389" w:type="dxa"/>
            <w:vAlign w:val="center"/>
          </w:tcPr>
          <w:p w14:paraId="06778EB7">
            <w:pPr>
              <w:jc w:val="center"/>
            </w:pPr>
            <w:r>
              <w:t>Этап 3: Сборка материалов для защиты (презентация, Obsidian Canvas).</w:t>
            </w:r>
          </w:p>
        </w:tc>
        <w:tc>
          <w:tcPr>
            <w:tcW w:w="2178" w:type="dxa"/>
            <w:vAlign w:val="center"/>
          </w:tcPr>
          <w:p w14:paraId="33AAB03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635F3A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ED071A8">
            <w:pPr>
              <w:jc w:val="center"/>
            </w:pPr>
            <w:r>
              <w:t>31.03</w:t>
            </w:r>
          </w:p>
        </w:tc>
      </w:tr>
      <w:tr w14:paraId="2AFE4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415" w:type="dxa"/>
            <w:vAlign w:val="center"/>
          </w:tcPr>
          <w:p w14:paraId="30A7A74E">
            <w:pPr>
              <w:jc w:val="center"/>
            </w:pPr>
            <w:r>
              <w:t>5.6.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A61114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ACA350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Оформление тематической папки и приложений (трекеры, чек-листы).</w:t>
                  </w:r>
                </w:p>
              </w:tc>
            </w:tr>
          </w:tbl>
          <w:p w14:paraId="68E0B26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F29CD1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1AD24B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A65B5D9">
            <w:pPr>
              <w:jc w:val="center"/>
            </w:pPr>
            <w:r>
              <w:t>02.04</w:t>
            </w:r>
          </w:p>
        </w:tc>
      </w:tr>
      <w:tr w14:paraId="0599B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78501353">
            <w:pPr>
              <w:jc w:val="center"/>
            </w:pPr>
            <w:r>
              <w:t>5.7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8AAD4B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302420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Предзащита проектов: внутренняя экспертиза и оценка педагогом-куратором.</w:t>
                  </w:r>
                </w:p>
              </w:tc>
            </w:tr>
          </w:tbl>
          <w:p w14:paraId="4CB02F3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E10928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CD1D8F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97DAE70">
            <w:pPr>
              <w:jc w:val="center"/>
            </w:pPr>
            <w:r>
              <w:t>07.04</w:t>
            </w:r>
          </w:p>
        </w:tc>
      </w:tr>
      <w:tr w14:paraId="68F2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7590F8B3">
            <w:pPr>
              <w:jc w:val="center"/>
            </w:pPr>
            <w:r>
              <w:t>5.8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96"/>
            </w:tblGrid>
            <w:tr w14:paraId="40C6FCC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5A1F1D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Доработка проектов по замечаниям куратора, шлифовка связей.</w:t>
                  </w:r>
                </w:p>
              </w:tc>
            </w:tr>
          </w:tbl>
          <w:p w14:paraId="2CDD137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83FE77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6A06F8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3E3E5C3">
            <w:pPr>
              <w:jc w:val="center"/>
            </w:pPr>
            <w:r>
              <w:t>09.04</w:t>
            </w:r>
          </w:p>
        </w:tc>
      </w:tr>
      <w:tr w14:paraId="351AF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30C7DFA2">
            <w:pPr>
              <w:jc w:val="center"/>
            </w:pPr>
            <w:r>
              <w:t>5.9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57"/>
            </w:tblGrid>
            <w:tr w14:paraId="388D681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EDB27A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Подготовка к публичной защите: ораторское искусство и аргументация.</w:t>
                  </w:r>
                </w:p>
              </w:tc>
            </w:tr>
          </w:tbl>
          <w:p w14:paraId="23E02C21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A09B0A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0CBA9A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038261C">
            <w:pPr>
              <w:jc w:val="center"/>
            </w:pPr>
            <w:r>
              <w:t>14.04</w:t>
            </w:r>
          </w:p>
        </w:tc>
      </w:tr>
      <w:tr w14:paraId="13E4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6612C9D4">
            <w:pPr>
              <w:jc w:val="center"/>
            </w:pPr>
            <w:r>
              <w:t>5.10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882461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9D5C20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Репетиция защиты и отработка Сократических ответов на вопросы.</w:t>
                  </w:r>
                </w:p>
              </w:tc>
            </w:tr>
          </w:tbl>
          <w:p w14:paraId="58C894D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202A87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B05A51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29B1E41">
            <w:pPr>
              <w:jc w:val="center"/>
            </w:pPr>
            <w:r>
              <w:t>16.04</w:t>
            </w:r>
          </w:p>
        </w:tc>
      </w:tr>
      <w:tr w14:paraId="6E26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389AAE4A">
            <w:pPr>
              <w:jc w:val="center"/>
            </w:pPr>
            <w:r>
              <w:t>5.11</w:t>
            </w:r>
          </w:p>
        </w:tc>
        <w:tc>
          <w:tcPr>
            <w:tcW w:w="7389" w:type="dxa"/>
            <w:vAlign w:val="center"/>
          </w:tcPr>
          <w:p w14:paraId="211D30D7">
            <w:pPr>
              <w:jc w:val="center"/>
            </w:pPr>
            <w:r>
              <w:t>Итоговая конференция: Защита проектов (Группа А).</w:t>
            </w:r>
          </w:p>
        </w:tc>
        <w:tc>
          <w:tcPr>
            <w:tcW w:w="2178" w:type="dxa"/>
            <w:vAlign w:val="center"/>
          </w:tcPr>
          <w:p w14:paraId="77E7676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377605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5B8D097">
            <w:pPr>
              <w:jc w:val="center"/>
            </w:pPr>
            <w:r>
              <w:t>21.04</w:t>
            </w:r>
          </w:p>
        </w:tc>
      </w:tr>
      <w:tr w14:paraId="3DFB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6673F2A4">
            <w:pPr>
              <w:jc w:val="center"/>
            </w:pPr>
            <w:r>
              <w:t>5.12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1"/>
            </w:tblGrid>
            <w:tr w14:paraId="230E821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930753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Итоговая конференция: Защита проектов (Группа Б).</w:t>
                  </w:r>
                </w:p>
              </w:tc>
            </w:tr>
          </w:tbl>
          <w:p w14:paraId="7EA0CF5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A40396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CE68F1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40B3BA6">
            <w:pPr>
              <w:jc w:val="center"/>
            </w:pPr>
            <w:r>
              <w:t>23.04</w:t>
            </w:r>
          </w:p>
        </w:tc>
      </w:tr>
      <w:tr w14:paraId="4962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059F3FE1">
            <w:pPr>
              <w:jc w:val="center"/>
            </w:pPr>
            <w:r>
              <w:t>ИТОГОВАЯ ПРОЕКТНАЯ ДЕЯТЕЛЬНОСТЬ И ЗАВЕРШЕНИЕ (20 Ч.)</w:t>
            </w:r>
          </w:p>
        </w:tc>
      </w:tr>
      <w:tr w14:paraId="00AB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A9ECE51">
            <w:pPr>
              <w:jc w:val="center"/>
            </w:pPr>
            <w:r>
              <w:t>6.1.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87"/>
            </w:tblGrid>
            <w:tr w14:paraId="408FBD1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95DDA6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Анализ защит: разбор полетов, обратная связь, «что можно улучшить».</w:t>
                  </w:r>
                </w:p>
              </w:tc>
            </w:tr>
          </w:tbl>
          <w:p w14:paraId="6555ECE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C6D3F3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61E1144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A894F11">
            <w:pPr>
              <w:jc w:val="center"/>
            </w:pPr>
            <w:r>
              <w:t>28.04</w:t>
            </w:r>
          </w:p>
        </w:tc>
      </w:tr>
      <w:tr w14:paraId="7B05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3A889A0">
            <w:pPr>
              <w:jc w:val="center"/>
            </w:pPr>
            <w:r>
              <w:t>6.2.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9"/>
            </w:tblGrid>
            <w:tr w14:paraId="316E839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3B492B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индивидуального плана самообучения на лето.</w:t>
                  </w:r>
                </w:p>
              </w:tc>
            </w:tr>
          </w:tbl>
          <w:p w14:paraId="77BB791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E2178D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526ACE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7C3BBB7">
            <w:pPr>
              <w:jc w:val="center"/>
            </w:pPr>
            <w:r>
              <w:t>30.04</w:t>
            </w:r>
          </w:p>
        </w:tc>
      </w:tr>
      <w:tr w14:paraId="1D127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BA5C3FB">
            <w:pPr>
              <w:jc w:val="center"/>
            </w:pPr>
            <w:r>
              <w:t>6.3.</w:t>
            </w:r>
          </w:p>
        </w:tc>
        <w:tc>
          <w:tcPr>
            <w:tcW w:w="7389" w:type="dxa"/>
            <w:vAlign w:val="center"/>
          </w:tcPr>
          <w:p w14:paraId="715C36CB">
            <w:pPr>
              <w:jc w:val="center"/>
            </w:pPr>
            <w:r>
              <w:t>Резервное занятие / Подготовка работ для внешних конкурсов и ярмарок знаний.</w:t>
            </w:r>
          </w:p>
        </w:tc>
        <w:tc>
          <w:tcPr>
            <w:tcW w:w="2178" w:type="dxa"/>
            <w:vAlign w:val="center"/>
          </w:tcPr>
          <w:p w14:paraId="79AEF5F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81E037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27852EF">
            <w:pPr>
              <w:jc w:val="center"/>
            </w:pPr>
            <w:r>
              <w:t>05.05</w:t>
            </w:r>
          </w:p>
        </w:tc>
      </w:tr>
      <w:tr w14:paraId="28A0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9A1FD73">
            <w:pPr>
              <w:jc w:val="center"/>
            </w:pPr>
            <w:r>
              <w:t>6.4.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29"/>
            </w:tblGrid>
            <w:tr w14:paraId="3D3BDF1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685272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Резервное занятие / Доработка цифрового портфолио и базы знаний.</w:t>
                  </w:r>
                </w:p>
              </w:tc>
            </w:tr>
          </w:tbl>
          <w:p w14:paraId="3CEAE3C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A31226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A00E25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EF719AA">
            <w:pPr>
              <w:jc w:val="center"/>
            </w:pPr>
            <w:r>
              <w:t>07.05</w:t>
            </w:r>
          </w:p>
        </w:tc>
      </w:tr>
      <w:tr w14:paraId="34FA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A8C41C4">
            <w:pPr>
              <w:jc w:val="center"/>
            </w:pPr>
            <w:r>
              <w:t>6.5.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105950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1C3D66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Подведение итогов года. Награждение. Общая рефлексия пройденного пути.</w:t>
                  </w:r>
                </w:p>
              </w:tc>
            </w:tr>
          </w:tbl>
          <w:p w14:paraId="3E32CBF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DC792D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C58AF8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1527FB8">
            <w:pPr>
              <w:jc w:val="center"/>
            </w:pPr>
            <w:r>
              <w:t>12.05</w:t>
            </w:r>
          </w:p>
        </w:tc>
      </w:tr>
      <w:tr w14:paraId="252A5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DDC81ED">
            <w:pPr>
              <w:jc w:val="center"/>
            </w:pPr>
            <w:r>
              <w:t>6.6.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2D85E6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F71265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Финальный Сократический диалог: «Кем я был в начале года и кем стал сейчас?».</w:t>
                  </w:r>
                </w:p>
              </w:tc>
            </w:tr>
          </w:tbl>
          <w:p w14:paraId="11AB436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244BA8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1B4A22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9BDE5EC">
            <w:pPr>
              <w:jc w:val="center"/>
            </w:pPr>
            <w:r>
              <w:t>14.05</w:t>
            </w:r>
          </w:p>
        </w:tc>
      </w:tr>
      <w:tr w14:paraId="46FAA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593513D">
            <w:pPr>
              <w:jc w:val="center"/>
            </w:pPr>
            <w:r>
              <w:t>6.7.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29"/>
            </w:tblGrid>
            <w:tr w14:paraId="2A99F52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FA07AF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 (индивидуальные консультации, закрытие долгов по практике).</w:t>
                  </w:r>
                </w:p>
              </w:tc>
            </w:tr>
          </w:tbl>
          <w:p w14:paraId="6F5DAA9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7660DC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12BDB5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A8B8F06">
            <w:pPr>
              <w:jc w:val="center"/>
            </w:pPr>
            <w:r>
              <w:t>19.05</w:t>
            </w:r>
          </w:p>
        </w:tc>
      </w:tr>
      <w:tr w14:paraId="1472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8BB8F1F">
            <w:pPr>
              <w:jc w:val="center"/>
            </w:pPr>
            <w:r>
              <w:t>6.8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6E6E69EE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1CE2CF3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4343F4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36C7FE1">
            <w:pPr>
              <w:jc w:val="center"/>
            </w:pPr>
            <w:r>
              <w:t>21.05</w:t>
            </w:r>
          </w:p>
        </w:tc>
      </w:tr>
      <w:tr w14:paraId="3B2E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CD4827B">
            <w:pPr>
              <w:jc w:val="center"/>
            </w:pPr>
            <w:r>
              <w:t>6.9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4F9E5351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07EF31D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E575EF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8E31879">
            <w:pPr>
              <w:jc w:val="center"/>
            </w:pPr>
            <w:r>
              <w:t>26.05</w:t>
            </w:r>
          </w:p>
        </w:tc>
      </w:tr>
      <w:tr w14:paraId="0A4E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C664BD2">
            <w:pPr>
              <w:jc w:val="center"/>
            </w:pPr>
            <w:r>
              <w:t>6.10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4B7779AD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4183B92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562650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AC9C9C7">
            <w:pPr>
              <w:jc w:val="center"/>
            </w:pPr>
            <w:r>
              <w:t>28.05</w:t>
            </w:r>
          </w:p>
        </w:tc>
      </w:tr>
      <w:tr w14:paraId="1F551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A0A9EB7">
            <w:pPr>
              <w:jc w:val="center"/>
            </w:pPr>
          </w:p>
        </w:tc>
        <w:tc>
          <w:tcPr>
            <w:tcW w:w="7389" w:type="dxa"/>
            <w:vAlign w:val="center"/>
          </w:tcPr>
          <w:p w14:paraId="54777E03">
            <w:pPr>
              <w:jc w:val="center"/>
            </w:pPr>
            <w:r>
              <w:t>Итого</w:t>
            </w:r>
          </w:p>
        </w:tc>
        <w:tc>
          <w:tcPr>
            <w:tcW w:w="2178" w:type="dxa"/>
            <w:vAlign w:val="center"/>
          </w:tcPr>
          <w:p w14:paraId="072A2763">
            <w:pPr>
              <w:jc w:val="center"/>
            </w:pPr>
            <w:r>
              <w:t>34</w:t>
            </w:r>
          </w:p>
        </w:tc>
        <w:tc>
          <w:tcPr>
            <w:tcW w:w="2216" w:type="dxa"/>
            <w:vAlign w:val="center"/>
          </w:tcPr>
          <w:p w14:paraId="7735C2D3">
            <w:pPr>
              <w:jc w:val="center"/>
            </w:pPr>
            <w:r>
              <w:t>110</w:t>
            </w:r>
          </w:p>
        </w:tc>
        <w:tc>
          <w:tcPr>
            <w:tcW w:w="1780" w:type="dxa"/>
            <w:vAlign w:val="center"/>
          </w:tcPr>
          <w:p w14:paraId="64800BE4">
            <w:pPr>
              <w:jc w:val="center"/>
            </w:pPr>
          </w:p>
        </w:tc>
      </w:tr>
      <w:tr w14:paraId="1A34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0" w:type="dxa"/>
          <w:trHeight w:val="145" w:hRule="atLeast"/>
        </w:trPr>
        <w:tc>
          <w:tcPr>
            <w:tcW w:w="1415" w:type="dxa"/>
            <w:vAlign w:val="center"/>
          </w:tcPr>
          <w:p w14:paraId="1D96F07B">
            <w:pPr>
              <w:jc w:val="center"/>
            </w:pPr>
          </w:p>
        </w:tc>
        <w:tc>
          <w:tcPr>
            <w:tcW w:w="7389" w:type="dxa"/>
            <w:vAlign w:val="center"/>
          </w:tcPr>
          <w:p w14:paraId="42947095">
            <w:pPr>
              <w:jc w:val="center"/>
            </w:pPr>
            <w:r>
              <w:t>Всего:</w:t>
            </w:r>
          </w:p>
        </w:tc>
        <w:tc>
          <w:tcPr>
            <w:tcW w:w="4394" w:type="dxa"/>
            <w:gridSpan w:val="2"/>
            <w:vAlign w:val="center"/>
          </w:tcPr>
          <w:p w14:paraId="53AFCC0F">
            <w:pPr>
              <w:jc w:val="center"/>
            </w:pPr>
            <w:r>
              <w:t>144</w:t>
            </w:r>
          </w:p>
        </w:tc>
      </w:tr>
    </w:tbl>
    <w:p w14:paraId="621510B9">
      <w:r>
        <w:br w:type="page"/>
      </w:r>
    </w:p>
    <w:p w14:paraId="5D2F70FB">
      <w:pPr>
        <w:jc w:val="center"/>
      </w:pPr>
      <w:r>
        <w:t>КАЛЕНДАРНО – УЧЕБНЫЙ ПЛАН «ИГРА В ОБУЧЕНИЕ»</w:t>
      </w:r>
    </w:p>
    <w:p w14:paraId="000E3CFB">
      <w:pPr>
        <w:jc w:val="center"/>
      </w:pPr>
      <w:r>
        <w:t>НА 2026-2027 УЧЕБНЫЙ ГОД</w:t>
      </w:r>
    </w:p>
    <w:p w14:paraId="3D461CF6">
      <w:pPr>
        <w:jc w:val="center"/>
      </w:pPr>
    </w:p>
    <w:p w14:paraId="45D1D08D">
      <w:pPr>
        <w:jc w:val="center"/>
      </w:pPr>
      <w:r>
        <w:t>Педагог ДО: Хафизов И.Р.</w:t>
      </w:r>
    </w:p>
    <w:p w14:paraId="1D3A87C4">
      <w:pPr>
        <w:jc w:val="center"/>
      </w:pPr>
      <w:r>
        <w:t>Группа: Группа 4 (Хафизов И.Р.)</w:t>
      </w:r>
    </w:p>
    <w:p w14:paraId="69773C2C">
      <w:pPr>
        <w:jc w:val="center"/>
      </w:pPr>
      <w:r>
        <w:t>Количество часов: всего 144 ч.</w:t>
      </w:r>
    </w:p>
    <w:tbl>
      <w:tblPr>
        <w:tblStyle w:val="6"/>
        <w:tblW w:w="394" w:type="dxa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</w:tblGrid>
      <w:tr w14:paraId="7208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C5940">
            <w:pPr>
              <w:jc w:val="center"/>
              <w:rPr>
                <w:rFonts w:eastAsia="Calibri"/>
              </w:rPr>
            </w:pPr>
          </w:p>
        </w:tc>
      </w:tr>
    </w:tbl>
    <w:p w14:paraId="516E4286">
      <w:pPr>
        <w:jc w:val="center"/>
      </w:pPr>
    </w:p>
    <w:tbl>
      <w:tblPr>
        <w:tblStyle w:val="6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7389"/>
        <w:gridCol w:w="2178"/>
        <w:gridCol w:w="2216"/>
        <w:gridCol w:w="1780"/>
      </w:tblGrid>
      <w:tr w14:paraId="6702C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restart"/>
            <w:vAlign w:val="center"/>
          </w:tcPr>
          <w:p w14:paraId="0DFAF303">
            <w:pPr>
              <w:jc w:val="center"/>
            </w:pPr>
            <w:r>
              <w:t>№ п/п</w:t>
            </w:r>
          </w:p>
        </w:tc>
        <w:tc>
          <w:tcPr>
            <w:tcW w:w="7389" w:type="dxa"/>
            <w:vMerge w:val="restart"/>
            <w:vAlign w:val="center"/>
          </w:tcPr>
          <w:p w14:paraId="6F4975E1">
            <w:pPr>
              <w:jc w:val="center"/>
            </w:pPr>
            <w:r>
              <w:t>Тема занятия</w:t>
            </w:r>
          </w:p>
        </w:tc>
        <w:tc>
          <w:tcPr>
            <w:tcW w:w="4394" w:type="dxa"/>
            <w:gridSpan w:val="2"/>
            <w:vAlign w:val="center"/>
          </w:tcPr>
          <w:p w14:paraId="703C36FD">
            <w:pPr>
              <w:jc w:val="center"/>
            </w:pPr>
            <w:r>
              <w:t>Количество</w:t>
            </w:r>
          </w:p>
          <w:p w14:paraId="51168AA9">
            <w:pPr>
              <w:jc w:val="center"/>
            </w:pPr>
            <w:r>
              <w:t>часов</w:t>
            </w:r>
          </w:p>
        </w:tc>
        <w:tc>
          <w:tcPr>
            <w:tcW w:w="1780" w:type="dxa"/>
            <w:vMerge w:val="restart"/>
            <w:vAlign w:val="center"/>
          </w:tcPr>
          <w:p w14:paraId="68D24DE2">
            <w:pPr>
              <w:jc w:val="center"/>
            </w:pPr>
            <w:r>
              <w:t>Дата</w:t>
            </w:r>
          </w:p>
        </w:tc>
      </w:tr>
      <w:tr w14:paraId="5322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Merge w:val="continue"/>
            <w:vAlign w:val="center"/>
          </w:tcPr>
          <w:p w14:paraId="70449CF3">
            <w:pPr>
              <w:jc w:val="center"/>
            </w:pPr>
          </w:p>
        </w:tc>
        <w:tc>
          <w:tcPr>
            <w:tcW w:w="7389" w:type="dxa"/>
            <w:vMerge w:val="continue"/>
            <w:vAlign w:val="center"/>
          </w:tcPr>
          <w:p w14:paraId="13460420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018FE32">
            <w:pPr>
              <w:jc w:val="center"/>
            </w:pPr>
            <w:r>
              <w:t>теория</w:t>
            </w:r>
          </w:p>
        </w:tc>
        <w:tc>
          <w:tcPr>
            <w:tcW w:w="2216" w:type="dxa"/>
            <w:vAlign w:val="center"/>
          </w:tcPr>
          <w:p w14:paraId="59DC6AFA">
            <w:pPr>
              <w:jc w:val="center"/>
            </w:pPr>
            <w:r>
              <w:t>практика</w:t>
            </w:r>
          </w:p>
        </w:tc>
        <w:tc>
          <w:tcPr>
            <w:tcW w:w="1780" w:type="dxa"/>
            <w:vMerge w:val="continue"/>
            <w:vAlign w:val="center"/>
          </w:tcPr>
          <w:p w14:paraId="7800D61B">
            <w:pPr>
              <w:jc w:val="center"/>
            </w:pPr>
          </w:p>
        </w:tc>
      </w:tr>
      <w:tr w14:paraId="5DDB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75C9E825">
            <w:pPr>
              <w:jc w:val="center"/>
            </w:pPr>
            <w:r>
              <w:t>ВВЕДЕНИЕ (2 Ч.)</w:t>
            </w:r>
          </w:p>
        </w:tc>
      </w:tr>
      <w:tr w14:paraId="5B128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516D57A">
            <w:pPr>
              <w:jc w:val="center"/>
            </w:pPr>
            <w:r>
              <w:t>1.1.</w:t>
            </w:r>
          </w:p>
        </w:tc>
        <w:tc>
          <w:tcPr>
            <w:tcW w:w="7389" w:type="dxa"/>
            <w:vAlign w:val="center"/>
          </w:tcPr>
          <w:p w14:paraId="68089A76">
            <w:pPr>
              <w:jc w:val="center"/>
            </w:pPr>
            <w:r>
              <w:t>Инструктаж по ТБ и цифровой гигиене.</w:t>
            </w:r>
          </w:p>
        </w:tc>
        <w:tc>
          <w:tcPr>
            <w:tcW w:w="2178" w:type="dxa"/>
            <w:vAlign w:val="center"/>
          </w:tcPr>
          <w:p w14:paraId="2D1A855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D7A710F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restart"/>
            <w:vAlign w:val="center"/>
          </w:tcPr>
          <w:p w14:paraId="0D504277">
            <w:pPr>
              <w:jc w:val="center"/>
            </w:pPr>
            <w:r>
              <w:t>15.09</w:t>
            </w:r>
          </w:p>
        </w:tc>
      </w:tr>
      <w:tr w14:paraId="69BB3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5" w:type="dxa"/>
            <w:vAlign w:val="center"/>
          </w:tcPr>
          <w:p w14:paraId="70ABA5BC">
            <w:pPr>
              <w:jc w:val="center"/>
            </w:pPr>
            <w:r>
              <w:t>1.2.</w:t>
            </w:r>
          </w:p>
        </w:tc>
        <w:tc>
          <w:tcPr>
            <w:tcW w:w="7389" w:type="dxa"/>
            <w:vAlign w:val="center"/>
          </w:tcPr>
          <w:p w14:paraId="0402012E">
            <w:pPr>
              <w:jc w:val="center"/>
            </w:pPr>
            <w:r>
              <w:t>Введение: «Игра в обучение» и метафора БПЛА (удержание высоты внимания).</w:t>
            </w:r>
          </w:p>
        </w:tc>
        <w:tc>
          <w:tcPr>
            <w:tcW w:w="2178" w:type="dxa"/>
            <w:vAlign w:val="center"/>
          </w:tcPr>
          <w:p w14:paraId="5BF3FA2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9CFBB93">
            <w:pPr>
              <w:jc w:val="center"/>
            </w:pPr>
            <w:r>
              <w:t>1</w:t>
            </w:r>
          </w:p>
        </w:tc>
        <w:tc>
          <w:tcPr>
            <w:tcW w:w="1780" w:type="dxa"/>
            <w:vMerge w:val="continue"/>
            <w:vAlign w:val="center"/>
          </w:tcPr>
          <w:p w14:paraId="715BCC58">
            <w:pPr>
              <w:jc w:val="center"/>
            </w:pPr>
          </w:p>
        </w:tc>
      </w:tr>
      <w:tr w14:paraId="27483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4D9D5163">
            <w:pPr>
              <w:jc w:val="center"/>
            </w:pPr>
            <w:r>
              <w:t>ОСНОВЫ МЕТОДОЛОГИИ И АЛГОРИТМ ВОЛИ (28 Ч.)</w:t>
            </w:r>
          </w:p>
        </w:tc>
      </w:tr>
      <w:tr w14:paraId="4841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7B357E9">
            <w:pPr>
              <w:jc w:val="center"/>
            </w:pPr>
            <w:r>
              <w:t>2.1.</w:t>
            </w:r>
          </w:p>
        </w:tc>
        <w:tc>
          <w:tcPr>
            <w:tcW w:w="7389" w:type="dxa"/>
            <w:vAlign w:val="center"/>
          </w:tcPr>
          <w:p w14:paraId="56404FAC">
            <w:pPr>
              <w:jc w:val="center"/>
            </w:pPr>
            <w:r>
              <w:t>«Железо» и «Софт» ученика. Диагностика текущего уровня самодисциплины.</w:t>
            </w:r>
          </w:p>
        </w:tc>
        <w:tc>
          <w:tcPr>
            <w:tcW w:w="2178" w:type="dxa"/>
            <w:vAlign w:val="center"/>
          </w:tcPr>
          <w:p w14:paraId="7C3D650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A58CA4D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B55DE64">
            <w:pPr>
              <w:jc w:val="center"/>
            </w:pPr>
            <w:r>
              <w:t>18.09</w:t>
            </w:r>
          </w:p>
        </w:tc>
      </w:tr>
      <w:tr w14:paraId="1201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415" w:type="dxa"/>
            <w:vAlign w:val="center"/>
          </w:tcPr>
          <w:p w14:paraId="0F9F1954">
            <w:pPr>
              <w:jc w:val="center"/>
            </w:pPr>
            <w:r>
              <w:t>2.2.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74"/>
            </w:tblGrid>
            <w:tr w14:paraId="14056E8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59B5B2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Алгоритм Воли: принцип «1 минута в день» (по материалам </w:t>
                  </w:r>
                  <w:r>
                    <w:rPr>
                      <w:lang w:val="en-US" w:eastAsia="zh-CN"/>
                    </w:rPr>
                    <w:t>meraslova</w:t>
                  </w:r>
                  <w:r>
                    <w:rPr>
                      <w:lang w:eastAsia="zh-CN"/>
                    </w:rPr>
                    <w:t>.</w:t>
                  </w:r>
                  <w:r>
                    <w:rPr>
                      <w:lang w:val="en-US" w:eastAsia="zh-CN"/>
                    </w:rPr>
                    <w:t>ru</w:t>
                  </w:r>
                  <w:r>
                    <w:rPr>
                      <w:lang w:eastAsia="zh-CN"/>
                    </w:rPr>
                    <w:t>).</w:t>
                  </w:r>
                </w:p>
              </w:tc>
            </w:tr>
          </w:tbl>
          <w:p w14:paraId="2F6E8FE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F928C3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41A263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A3A19ED">
            <w:pPr>
              <w:jc w:val="center"/>
            </w:pPr>
            <w:r>
              <w:t>22.09</w:t>
            </w:r>
          </w:p>
        </w:tc>
      </w:tr>
      <w:tr w14:paraId="26C2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AE2C708">
            <w:pPr>
              <w:jc w:val="center"/>
            </w:pPr>
            <w:r>
              <w:t>2.3.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90"/>
            </w:tblGrid>
            <w:tr w14:paraId="4B4F1AA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8FA745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Запуск личного челленджа и настройка трекинга привычек.</w:t>
                  </w:r>
                </w:p>
              </w:tc>
            </w:tr>
          </w:tbl>
          <w:p w14:paraId="34BE771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9EAD7C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165299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0F94B16">
            <w:pPr>
              <w:jc w:val="center"/>
            </w:pPr>
            <w:r>
              <w:t>25.09</w:t>
            </w:r>
          </w:p>
        </w:tc>
      </w:tr>
      <w:tr w14:paraId="147C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F7159C7">
            <w:pPr>
              <w:jc w:val="center"/>
            </w:pPr>
            <w:r>
              <w:t>2.4.</w:t>
            </w:r>
          </w:p>
        </w:tc>
        <w:tc>
          <w:tcPr>
            <w:tcW w:w="7389" w:type="dxa"/>
            <w:vAlign w:val="center"/>
          </w:tcPr>
          <w:p w14:paraId="0A8DE231">
            <w:pPr>
              <w:jc w:val="center"/>
            </w:pPr>
            <w:r>
              <w:t>Различение: факты (Материя) vs интерпретации (Информация) и оценка (Мера).</w:t>
            </w:r>
          </w:p>
        </w:tc>
        <w:tc>
          <w:tcPr>
            <w:tcW w:w="2178" w:type="dxa"/>
            <w:vAlign w:val="center"/>
          </w:tcPr>
          <w:p w14:paraId="002B1C70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0EEB5B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0BE6D86">
            <w:pPr>
              <w:jc w:val="center"/>
            </w:pPr>
            <w:r>
              <w:t>29.09</w:t>
            </w:r>
          </w:p>
        </w:tc>
      </w:tr>
      <w:tr w14:paraId="3B32E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7F13858">
            <w:pPr>
              <w:jc w:val="center"/>
            </w:pPr>
            <w:r>
              <w:t>2.5.</w:t>
            </w:r>
          </w:p>
        </w:tc>
        <w:tc>
          <w:tcPr>
            <w:tcW w:w="7389" w:type="dxa"/>
            <w:vAlign w:val="center"/>
          </w:tcPr>
          <w:p w14:paraId="4C0B4D47">
            <w:pPr>
              <w:jc w:val="center"/>
            </w:pPr>
            <w:r>
              <w:t>Практика: Фильтрация информационного шума, упражнение на внимание.</w:t>
            </w:r>
          </w:p>
        </w:tc>
        <w:tc>
          <w:tcPr>
            <w:tcW w:w="2178" w:type="dxa"/>
            <w:vAlign w:val="center"/>
          </w:tcPr>
          <w:p w14:paraId="68A0774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F0DD55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0BF0517">
            <w:pPr>
              <w:jc w:val="center"/>
            </w:pPr>
            <w:r>
              <w:t>02.10</w:t>
            </w:r>
          </w:p>
        </w:tc>
      </w:tr>
      <w:tr w14:paraId="0C9E9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BFDA905">
            <w:pPr>
              <w:jc w:val="center"/>
            </w:pPr>
            <w:r>
              <w:t>2.6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2"/>
            </w:tblGrid>
            <w:tr w14:paraId="5A176C1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D49FA6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Основы конспектирования: активное чтение </w:t>
                  </w:r>
                  <w:r>
                    <w:rPr>
                      <w:lang w:val="en-US" w:eastAsia="zh-CN"/>
                    </w:rPr>
                    <w:t>vs</w:t>
                  </w:r>
                  <w:r>
                    <w:rPr>
                      <w:lang w:eastAsia="zh-CN"/>
                    </w:rPr>
                    <w:t xml:space="preserve"> пассивное потребление.</w:t>
                  </w:r>
                </w:p>
              </w:tc>
            </w:tr>
          </w:tbl>
          <w:p w14:paraId="4F99F30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00C995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E62D9D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14B30DF">
            <w:pPr>
              <w:jc w:val="center"/>
            </w:pPr>
            <w:r>
              <w:t>06.10</w:t>
            </w:r>
          </w:p>
        </w:tc>
      </w:tr>
      <w:tr w14:paraId="54D4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C1A6892">
            <w:pPr>
              <w:jc w:val="center"/>
            </w:pPr>
            <w:r>
              <w:t>2.7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5BAE59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C2A819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Метод Фейнмана в действии (объяснение сложного простыми словами).</w:t>
                  </w:r>
                </w:p>
              </w:tc>
            </w:tr>
          </w:tbl>
          <w:p w14:paraId="4E07646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CA33E8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DA3621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FF7E9E6">
            <w:pPr>
              <w:jc w:val="center"/>
            </w:pPr>
            <w:r>
              <w:t>09.10</w:t>
            </w:r>
          </w:p>
        </w:tc>
      </w:tr>
      <w:tr w14:paraId="528D5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548BD0B">
            <w:pPr>
              <w:jc w:val="center"/>
            </w:pPr>
            <w:r>
              <w:t>2.8</w:t>
            </w:r>
          </w:p>
        </w:tc>
        <w:tc>
          <w:tcPr>
            <w:tcW w:w="7389" w:type="dxa"/>
            <w:vAlign w:val="center"/>
          </w:tcPr>
          <w:p w14:paraId="52891341">
            <w:pPr>
              <w:jc w:val="center"/>
            </w:pPr>
            <w:r>
              <w:t>Знакомство со средой Obsidian. Установка, интерфейс, базовые настройки.</w:t>
            </w:r>
          </w:p>
        </w:tc>
        <w:tc>
          <w:tcPr>
            <w:tcW w:w="2178" w:type="dxa"/>
            <w:vAlign w:val="center"/>
          </w:tcPr>
          <w:p w14:paraId="6FB490A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D1E7A6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549FD76">
            <w:pPr>
              <w:jc w:val="center"/>
            </w:pPr>
            <w:r>
              <w:t>13.10</w:t>
            </w:r>
          </w:p>
        </w:tc>
      </w:tr>
      <w:tr w14:paraId="493E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305EFD5">
            <w:pPr>
              <w:jc w:val="center"/>
            </w:pPr>
            <w:r>
              <w:t>2.9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58"/>
            </w:tblGrid>
            <w:tr w14:paraId="3C152EA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5CE72C0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Принципы </w:t>
                  </w:r>
                  <w:r>
                    <w:rPr>
                      <w:lang w:val="en-US" w:eastAsia="zh-CN"/>
                    </w:rPr>
                    <w:t>Zettelkasten</w:t>
                  </w:r>
                  <w:r>
                    <w:rPr>
                      <w:lang w:eastAsia="zh-CN"/>
                    </w:rPr>
                    <w:t>: атомарные заметки и отказ от жестких папок</w:t>
                  </w:r>
                </w:p>
              </w:tc>
            </w:tr>
          </w:tbl>
          <w:p w14:paraId="13AC978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F3D4F4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E1877E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BBD53A1">
            <w:pPr>
              <w:jc w:val="center"/>
            </w:pPr>
            <w:r>
              <w:t>16.10</w:t>
            </w:r>
          </w:p>
        </w:tc>
      </w:tr>
      <w:tr w14:paraId="3A04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E3E3472">
            <w:pPr>
              <w:jc w:val="center"/>
            </w:pPr>
            <w:r>
              <w:t>2.10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97"/>
            </w:tblGrid>
            <w:tr w14:paraId="317C8A6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36EECB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Создание первых двусторонних связей в графе знаний</w:t>
                  </w:r>
                </w:p>
              </w:tc>
            </w:tr>
          </w:tbl>
          <w:p w14:paraId="11D5EA9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69612B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658476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3B8F7BE">
            <w:pPr>
              <w:jc w:val="center"/>
            </w:pPr>
            <w:r>
              <w:t>20.10</w:t>
            </w:r>
          </w:p>
        </w:tc>
      </w:tr>
      <w:tr w14:paraId="033A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A9EFABF">
            <w:pPr>
              <w:jc w:val="center"/>
            </w:pPr>
            <w:r>
              <w:t>2.11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21"/>
            </w:tblGrid>
            <w:tr w14:paraId="3E7D8AD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006587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Управление ресурсом внимания: техники </w:t>
                  </w:r>
                  <w:r>
                    <w:rPr>
                      <w:lang w:val="en-US" w:eastAsia="zh-CN"/>
                    </w:rPr>
                    <w:t>Pomodoro</w:t>
                  </w:r>
                  <w:r>
                    <w:rPr>
                      <w:lang w:eastAsia="zh-CN"/>
                    </w:rPr>
                    <w:t xml:space="preserve"> и глубокой работы.</w:t>
                  </w:r>
                </w:p>
              </w:tc>
            </w:tr>
          </w:tbl>
          <w:p w14:paraId="7144A62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1A6577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577616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FE08429">
            <w:pPr>
              <w:jc w:val="center"/>
            </w:pPr>
            <w:r>
              <w:t>23.10</w:t>
            </w:r>
          </w:p>
        </w:tc>
      </w:tr>
      <w:tr w14:paraId="51DB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5C71BC2">
            <w:pPr>
              <w:jc w:val="center"/>
            </w:pPr>
            <w:r>
              <w:t>2.12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98"/>
            </w:tblGrid>
            <w:tr w14:paraId="5C4F013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280A53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Настройка личного регламента дня по принципу «Светофор».</w:t>
                  </w:r>
                </w:p>
              </w:tc>
            </w:tr>
          </w:tbl>
          <w:p w14:paraId="5DEF830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881DB9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8D2E17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D214EE1">
            <w:pPr>
              <w:jc w:val="center"/>
            </w:pPr>
            <w:r>
              <w:t>27.10</w:t>
            </w:r>
          </w:p>
        </w:tc>
      </w:tr>
      <w:tr w14:paraId="489B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A16C40A">
            <w:pPr>
              <w:jc w:val="center"/>
            </w:pPr>
            <w:r>
              <w:t>2.13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E5A596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66BBDB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Логические конструкции: ментальные модели «ЕСЛИ... ТО...» в принятии решений.</w:t>
                  </w:r>
                </w:p>
              </w:tc>
            </w:tr>
          </w:tbl>
          <w:p w14:paraId="6B25375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DC8B39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79E572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081A4CB">
            <w:pPr>
              <w:jc w:val="center"/>
            </w:pPr>
            <w:r>
              <w:t>30.10</w:t>
            </w:r>
          </w:p>
        </w:tc>
      </w:tr>
      <w:tr w14:paraId="1784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DFCE0E8">
            <w:pPr>
              <w:jc w:val="center"/>
            </w:pPr>
            <w:r>
              <w:t>2.14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8704BE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94CF56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Разбор жизненных и учебных кейсов через логические конструкции.</w:t>
                  </w:r>
                </w:p>
              </w:tc>
            </w:tr>
          </w:tbl>
          <w:p w14:paraId="371DFAE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42F12B0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CECA83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DFDAA8E">
            <w:pPr>
              <w:jc w:val="center"/>
            </w:pPr>
            <w:r>
              <w:t>03.11</w:t>
            </w:r>
          </w:p>
        </w:tc>
      </w:tr>
      <w:tr w14:paraId="2A1C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6317FB9C">
            <w:pPr>
              <w:jc w:val="center"/>
            </w:pPr>
            <w:r>
              <w:t>ИНСТРУМЕНТЫ ПОЗНАНИЯ: OBSIDIAN И КОНСПЕКТИРОВАНИЕ (40 Ч.)</w:t>
            </w:r>
          </w:p>
        </w:tc>
      </w:tr>
      <w:tr w14:paraId="1DA7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02DCB13">
            <w:pPr>
              <w:jc w:val="center"/>
            </w:pPr>
            <w:r>
              <w:t>3.1.</w:t>
            </w:r>
          </w:p>
        </w:tc>
        <w:tc>
          <w:tcPr>
            <w:tcW w:w="7389" w:type="dxa"/>
            <w:vAlign w:val="center"/>
          </w:tcPr>
          <w:p w14:paraId="17D44C94">
            <w:pPr>
              <w:jc w:val="center"/>
            </w:pPr>
            <w:r>
              <w:t>Циклы в обучении: интервальное повторение и кривая забывания.</w:t>
            </w:r>
          </w:p>
        </w:tc>
        <w:tc>
          <w:tcPr>
            <w:tcW w:w="2178" w:type="dxa"/>
            <w:vAlign w:val="center"/>
          </w:tcPr>
          <w:p w14:paraId="468A97D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DEFF74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9EE7FBE">
            <w:pPr>
              <w:jc w:val="center"/>
            </w:pPr>
            <w:r>
              <w:t>06.11</w:t>
            </w:r>
          </w:p>
        </w:tc>
      </w:tr>
      <w:tr w14:paraId="6156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793284F">
            <w:pPr>
              <w:jc w:val="center"/>
            </w:pPr>
            <w:r>
              <w:t>3.2.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05"/>
            </w:tblGrid>
            <w:tr w14:paraId="3C181A2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37E3731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Настройка интервального повторения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 xml:space="preserve"> (плагины).</w:t>
                  </w:r>
                </w:p>
              </w:tc>
            </w:tr>
          </w:tbl>
          <w:p w14:paraId="03AF613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A3082A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210D8B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B56F085">
            <w:pPr>
              <w:jc w:val="center"/>
            </w:pPr>
            <w:r>
              <w:t>10.11</w:t>
            </w:r>
          </w:p>
        </w:tc>
      </w:tr>
      <w:tr w14:paraId="0561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CE9A800">
            <w:pPr>
              <w:jc w:val="center"/>
            </w:pPr>
            <w:r>
              <w:t>3.3.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8"/>
            </w:tblGrid>
            <w:tr w14:paraId="04EC56E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ADEEB0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«Ночной светильник»: выделение главного в потоке данных.</w:t>
                  </w:r>
                </w:p>
              </w:tc>
            </w:tr>
          </w:tbl>
          <w:p w14:paraId="79CD7A4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ADA059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916148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F1D62BE">
            <w:pPr>
              <w:jc w:val="center"/>
            </w:pPr>
            <w:r>
              <w:t>13.11</w:t>
            </w:r>
          </w:p>
        </w:tc>
      </w:tr>
      <w:tr w14:paraId="6DDEC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95E253C">
            <w:pPr>
              <w:jc w:val="center"/>
            </w:pPr>
            <w:r>
              <w:t>3.4.</w:t>
            </w:r>
          </w:p>
        </w:tc>
        <w:tc>
          <w:tcPr>
            <w:tcW w:w="7389" w:type="dxa"/>
            <w:vAlign w:val="center"/>
          </w:tcPr>
          <w:p w14:paraId="4BC731B5">
            <w:pPr>
              <w:jc w:val="center"/>
            </w:pPr>
            <w:r>
              <w:t>Практика: Конспектирование видео/статьи с выделением сути и связей.</w:t>
            </w:r>
          </w:p>
        </w:tc>
        <w:tc>
          <w:tcPr>
            <w:tcW w:w="2178" w:type="dxa"/>
            <w:vAlign w:val="center"/>
          </w:tcPr>
          <w:p w14:paraId="33CACE7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65F595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2F220BE">
            <w:pPr>
              <w:jc w:val="center"/>
            </w:pPr>
            <w:r>
              <w:t>17.11</w:t>
            </w:r>
          </w:p>
        </w:tc>
      </w:tr>
      <w:tr w14:paraId="25EF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5BFEE8A">
            <w:pPr>
              <w:jc w:val="center"/>
            </w:pPr>
            <w:r>
              <w:t>3.5.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476BD4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F2EE0E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Преодоление прокрастинации: триггеры начала работы и «дребезг» сомнений.</w:t>
                  </w:r>
                </w:p>
              </w:tc>
            </w:tr>
          </w:tbl>
          <w:p w14:paraId="1A494CF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919EA8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2473E98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239293B">
            <w:pPr>
              <w:jc w:val="center"/>
            </w:pPr>
            <w:r>
              <w:t>20.11</w:t>
            </w:r>
          </w:p>
        </w:tc>
      </w:tr>
      <w:tr w14:paraId="1B68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3B5497A">
            <w:pPr>
              <w:jc w:val="center"/>
            </w:pPr>
            <w:r>
              <w:t>3.6.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67"/>
            </w:tblGrid>
            <w:tr w14:paraId="414CA0B8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CD0CCC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карты личных триггеров и алгоритмов реакций</w:t>
                  </w:r>
                </w:p>
              </w:tc>
            </w:tr>
          </w:tbl>
          <w:p w14:paraId="33BE960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18F371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E40E99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B4EDC5C">
            <w:pPr>
              <w:jc w:val="center"/>
            </w:pPr>
            <w:r>
              <w:t>24.11</w:t>
            </w:r>
          </w:p>
        </w:tc>
      </w:tr>
      <w:tr w14:paraId="3E28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BF56253">
            <w:pPr>
              <w:jc w:val="center"/>
            </w:pPr>
            <w:r>
              <w:t>3.7.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B23282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FC9C8A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val="en-US" w:eastAsia="zh-CN"/>
                    </w:rPr>
                    <w:t>RGB</w:t>
                  </w:r>
                  <w:r>
                    <w:rPr>
                      <w:lang w:eastAsia="zh-CN"/>
                    </w:rPr>
                    <w:t>-мышление: применение мировоззрения триединства к учебным задачам.</w:t>
                  </w:r>
                </w:p>
              </w:tc>
            </w:tr>
          </w:tbl>
          <w:p w14:paraId="3EC81B3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DC8C58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A4F916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19892A4E">
            <w:pPr>
              <w:jc w:val="center"/>
            </w:pPr>
            <w:r>
              <w:t>27.11</w:t>
            </w:r>
          </w:p>
        </w:tc>
      </w:tr>
      <w:tr w14:paraId="41F4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A81B64F">
            <w:pPr>
              <w:jc w:val="center"/>
            </w:pPr>
            <w:r>
              <w:t>3.8.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B18EE2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D3BD2F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школьной темы через призму Материи, Информации и Меры.</w:t>
                  </w:r>
                </w:p>
              </w:tc>
            </w:tr>
          </w:tbl>
          <w:p w14:paraId="267600C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808904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B93162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4C4EE3D">
            <w:pPr>
              <w:jc w:val="center"/>
            </w:pPr>
            <w:r>
              <w:t>01.12</w:t>
            </w:r>
          </w:p>
        </w:tc>
      </w:tr>
      <w:tr w14:paraId="061F7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0318F30">
            <w:pPr>
              <w:jc w:val="center"/>
            </w:pPr>
            <w:r>
              <w:t>3.9.</w:t>
            </w:r>
          </w:p>
        </w:tc>
        <w:tc>
          <w:tcPr>
            <w:tcW w:w="7389" w:type="dxa"/>
            <w:vAlign w:val="center"/>
          </w:tcPr>
          <w:p w14:paraId="684F0F48">
            <w:pPr>
              <w:jc w:val="center"/>
            </w:pPr>
            <w:r>
              <w:t>Проект «Пульсар»: скоростное структурирование (майнд-карты, скетчноутинг).</w:t>
            </w:r>
          </w:p>
        </w:tc>
        <w:tc>
          <w:tcPr>
            <w:tcW w:w="2178" w:type="dxa"/>
            <w:vAlign w:val="center"/>
          </w:tcPr>
          <w:p w14:paraId="3C0A3E1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FFD82CC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B8FC903">
            <w:pPr>
              <w:jc w:val="center"/>
            </w:pPr>
            <w:r>
              <w:t>04.12</w:t>
            </w:r>
          </w:p>
        </w:tc>
      </w:tr>
      <w:tr w14:paraId="682A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F2BB470">
            <w:pPr>
              <w:jc w:val="center"/>
            </w:pPr>
            <w:r>
              <w:t>3.10</w:t>
            </w:r>
          </w:p>
        </w:tc>
        <w:tc>
          <w:tcPr>
            <w:tcW w:w="7389" w:type="dxa"/>
            <w:vAlign w:val="center"/>
          </w:tcPr>
          <w:p w14:paraId="4AB63A00">
            <w:pPr>
              <w:jc w:val="center"/>
            </w:pPr>
            <w:r>
              <w:t>Практика: Быстрые конспекты и фиксация инсайтов в реальном времени.</w:t>
            </w:r>
          </w:p>
        </w:tc>
        <w:tc>
          <w:tcPr>
            <w:tcW w:w="2178" w:type="dxa"/>
            <w:vAlign w:val="center"/>
          </w:tcPr>
          <w:p w14:paraId="4BDC0204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246427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C71E351">
            <w:pPr>
              <w:jc w:val="center"/>
            </w:pPr>
            <w:r>
              <w:t>08.12</w:t>
            </w:r>
          </w:p>
        </w:tc>
      </w:tr>
      <w:tr w14:paraId="0FB57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31C5F73">
            <w:pPr>
              <w:jc w:val="center"/>
            </w:pPr>
            <w:r>
              <w:t>3.11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32"/>
            </w:tblGrid>
            <w:tr w14:paraId="6E9CEDF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2868B5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Проект «Бегущий огонек»: построение логических цепочек знаний.</w:t>
                  </w:r>
                </w:p>
              </w:tc>
            </w:tr>
          </w:tbl>
          <w:p w14:paraId="1561D04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48032C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5299161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6BB04D7">
            <w:pPr>
              <w:jc w:val="center"/>
            </w:pPr>
            <w:r>
              <w:t>11.12</w:t>
            </w:r>
          </w:p>
        </w:tc>
      </w:tr>
      <w:tr w14:paraId="7A13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F3CE4FA">
            <w:pPr>
              <w:jc w:val="center"/>
            </w:pPr>
            <w:r>
              <w:t>3.12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31"/>
            </w:tblGrid>
            <w:tr w14:paraId="2CC649AE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1E292D94">
                  <w:pPr>
                    <w:jc w:val="center"/>
                  </w:pPr>
                  <w:r>
                    <w:t>Практика: Создание связанного графа по одной учебной теме в Obsidian.</w:t>
                  </w: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 xml:space="preserve">Практика: Создание связанного графа по одной учебной теме в </w:t>
                  </w:r>
                  <w:r>
                    <w:rPr>
                      <w:lang w:val="en-US" w:eastAsia="zh-CN"/>
                    </w:rPr>
                    <w:t>Obsidian</w:t>
                  </w:r>
                  <w:r>
                    <w:rPr>
                      <w:lang w:eastAsia="zh-CN"/>
                    </w:rPr>
                    <w:t>.</w:t>
                  </w:r>
                </w:p>
              </w:tc>
            </w:tr>
          </w:tbl>
          <w:p w14:paraId="4E05538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D634308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40F589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BC61B53">
            <w:pPr>
              <w:jc w:val="center"/>
            </w:pPr>
            <w:r>
              <w:t>15.12</w:t>
            </w:r>
          </w:p>
        </w:tc>
      </w:tr>
      <w:tr w14:paraId="2F3B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F69B81E">
            <w:pPr>
              <w:jc w:val="center"/>
            </w:pPr>
            <w:r>
              <w:t>3.13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16"/>
            </w:tblGrid>
            <w:tr w14:paraId="342B7FA4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5C93CB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Работа с убеждениями: выявление и замена ограничивающих установок.</w:t>
                  </w:r>
                </w:p>
              </w:tc>
            </w:tr>
          </w:tbl>
          <w:p w14:paraId="03CC88C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8A7F7BC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3ED7BF0A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5C8B101">
            <w:pPr>
              <w:jc w:val="center"/>
            </w:pPr>
            <w:r>
              <w:t>18.12</w:t>
            </w:r>
          </w:p>
        </w:tc>
      </w:tr>
      <w:tr w14:paraId="00D2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6C793AF">
            <w:pPr>
              <w:jc w:val="center"/>
            </w:pPr>
            <w:r>
              <w:t>3.14</w:t>
            </w:r>
          </w:p>
        </w:tc>
        <w:tc>
          <w:tcPr>
            <w:tcW w:w="7389" w:type="dxa"/>
            <w:vAlign w:val="center"/>
          </w:tcPr>
          <w:p w14:paraId="017962D1">
            <w:pPr>
              <w:jc w:val="center"/>
            </w:pPr>
            <w:r>
              <w:t>Практика: Рефлексивное письмо и переформулирование негативных сценариев.</w:t>
            </w:r>
          </w:p>
        </w:tc>
        <w:tc>
          <w:tcPr>
            <w:tcW w:w="2178" w:type="dxa"/>
            <w:vAlign w:val="center"/>
          </w:tcPr>
          <w:p w14:paraId="28D08EE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407A08A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3A6CB4E">
            <w:pPr>
              <w:jc w:val="center"/>
            </w:pPr>
            <w:r>
              <w:t>22.12</w:t>
            </w:r>
          </w:p>
        </w:tc>
      </w:tr>
      <w:tr w14:paraId="391D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829BBC3">
            <w:pPr>
              <w:jc w:val="center"/>
            </w:pPr>
            <w:r>
              <w:t>3.15</w:t>
            </w:r>
          </w:p>
        </w:tc>
        <w:tc>
          <w:tcPr>
            <w:tcW w:w="7389" w:type="dxa"/>
            <w:vAlign w:val="center"/>
          </w:tcPr>
          <w:p w14:paraId="1414F804">
            <w:pPr>
              <w:jc w:val="center"/>
            </w:pPr>
            <w:r>
              <w:t>Блиц-разбор: игра на скорость реакции и точность формулировок.</w:t>
            </w:r>
          </w:p>
        </w:tc>
        <w:tc>
          <w:tcPr>
            <w:tcW w:w="2178" w:type="dxa"/>
            <w:vAlign w:val="center"/>
          </w:tcPr>
          <w:p w14:paraId="037B7E1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3A034B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414480F">
            <w:pPr>
              <w:jc w:val="center"/>
            </w:pPr>
            <w:r>
              <w:t>25.12</w:t>
            </w:r>
          </w:p>
        </w:tc>
      </w:tr>
      <w:tr w14:paraId="6DE4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237B74D">
            <w:pPr>
              <w:jc w:val="center"/>
            </w:pPr>
            <w:r>
              <w:t>3.16</w:t>
            </w:r>
          </w:p>
        </w:tc>
        <w:tc>
          <w:tcPr>
            <w:tcW w:w="7389" w:type="dxa"/>
            <w:vAlign w:val="center"/>
          </w:tcPr>
          <w:p w14:paraId="1E7FDC7E">
            <w:pPr>
              <w:jc w:val="center"/>
            </w:pPr>
            <w:r>
              <w:t>Практика: Командная игра «Кнопочные ковбои» (Сократические вопросы/ответы).</w:t>
            </w:r>
          </w:p>
        </w:tc>
        <w:tc>
          <w:tcPr>
            <w:tcW w:w="2178" w:type="dxa"/>
            <w:vAlign w:val="center"/>
          </w:tcPr>
          <w:p w14:paraId="2A3A873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22633B94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3F15F60">
            <w:pPr>
              <w:jc w:val="center"/>
            </w:pPr>
            <w:r>
              <w:t>11.01</w:t>
            </w:r>
          </w:p>
        </w:tc>
      </w:tr>
      <w:tr w14:paraId="7744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E5BE177">
            <w:pPr>
              <w:jc w:val="center"/>
            </w:pPr>
            <w:r>
              <w:t>3.17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14C93C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5E585D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Внутренние «датчики»: распознавание ранних признаков выгорания и усталости.</w:t>
                  </w:r>
                </w:p>
              </w:tc>
            </w:tr>
          </w:tbl>
          <w:p w14:paraId="21CEDB45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7BE97BF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5D03E47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20F1CCA3">
            <w:pPr>
              <w:jc w:val="center"/>
            </w:pPr>
            <w:r>
              <w:t>12.01</w:t>
            </w:r>
          </w:p>
        </w:tc>
      </w:tr>
      <w:tr w14:paraId="14C8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2826553">
            <w:pPr>
              <w:jc w:val="center"/>
            </w:pPr>
            <w:r>
              <w:t>3.18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5978D2F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F75E903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Составление чек-листа «Охранная система» для качественного отдыха.</w:t>
                  </w:r>
                </w:p>
              </w:tc>
            </w:tr>
          </w:tbl>
          <w:p w14:paraId="0B42DE8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F6061E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F988181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8AD209C">
            <w:pPr>
              <w:jc w:val="center"/>
            </w:pPr>
            <w:r>
              <w:t>15.01</w:t>
            </w:r>
          </w:p>
        </w:tc>
      </w:tr>
      <w:tr w14:paraId="1848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56008B2">
            <w:pPr>
              <w:jc w:val="center"/>
            </w:pPr>
            <w:r>
              <w:t>3.19</w:t>
            </w:r>
          </w:p>
        </w:tc>
        <w:tc>
          <w:tcPr>
            <w:tcW w:w="7389" w:type="dxa"/>
            <w:vAlign w:val="center"/>
          </w:tcPr>
          <w:p w14:paraId="003A7EB1">
            <w:pPr>
              <w:jc w:val="center"/>
            </w:pPr>
            <w:r>
              <w:t>Сенсоры обучающегося: виды рефлексии (ситуативная, ретроспективная).</w:t>
            </w:r>
          </w:p>
        </w:tc>
        <w:tc>
          <w:tcPr>
            <w:tcW w:w="2178" w:type="dxa"/>
            <w:vAlign w:val="center"/>
          </w:tcPr>
          <w:p w14:paraId="5F1B00AD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9F5C56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4A35031">
            <w:pPr>
              <w:jc w:val="center"/>
            </w:pPr>
            <w:r>
              <w:t>18.01</w:t>
            </w:r>
          </w:p>
        </w:tc>
      </w:tr>
      <w:tr w14:paraId="304E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B01B499">
            <w:pPr>
              <w:jc w:val="center"/>
            </w:pPr>
            <w:r>
              <w:t>3.20</w:t>
            </w:r>
          </w:p>
        </w:tc>
        <w:tc>
          <w:tcPr>
            <w:tcW w:w="7389" w:type="dxa"/>
            <w:vAlign w:val="center"/>
          </w:tcPr>
          <w:p w14:paraId="7B7A2E0A">
            <w:pPr>
              <w:jc w:val="center"/>
            </w:pPr>
            <w:r>
              <w:t>Практика: Ведение структурированного дневника самонаблюдения в Obsidian.</w:t>
            </w:r>
          </w:p>
        </w:tc>
        <w:tc>
          <w:tcPr>
            <w:tcW w:w="2178" w:type="dxa"/>
            <w:vAlign w:val="center"/>
          </w:tcPr>
          <w:p w14:paraId="19453B6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003DAEC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EF24BAC">
            <w:pPr>
              <w:jc w:val="center"/>
            </w:pPr>
            <w:r>
              <w:t>22.01</w:t>
            </w:r>
          </w:p>
        </w:tc>
      </w:tr>
      <w:tr w14:paraId="779F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3E08EDFE">
            <w:pPr>
              <w:jc w:val="center"/>
            </w:pPr>
            <w:r>
              <w:t>ЛОГИКА, СИСТЕМНОЕ МЫШЛЕНИЕ И ДИАЛОГ (28 Ч.)</w:t>
            </w:r>
          </w:p>
        </w:tc>
      </w:tr>
      <w:tr w14:paraId="79D8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A2D625F">
            <w:pPr>
              <w:jc w:val="center"/>
            </w:pPr>
            <w:r>
              <w:t>4.1.</w:t>
            </w:r>
          </w:p>
        </w:tc>
        <w:tc>
          <w:tcPr>
            <w:tcW w:w="7389" w:type="dxa"/>
            <w:vAlign w:val="center"/>
          </w:tcPr>
          <w:p w14:paraId="2A23AEB4">
            <w:pPr>
              <w:jc w:val="center"/>
            </w:pPr>
            <w:r>
              <w:t>Проект «Термометр»: трекинг мотивации и энергетического уровня.</w:t>
            </w:r>
          </w:p>
        </w:tc>
        <w:tc>
          <w:tcPr>
            <w:tcW w:w="2178" w:type="dxa"/>
            <w:vAlign w:val="center"/>
          </w:tcPr>
          <w:p w14:paraId="35F20137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0255BF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44518E5">
            <w:pPr>
              <w:jc w:val="center"/>
            </w:pPr>
            <w:r>
              <w:t>25.01</w:t>
            </w:r>
          </w:p>
        </w:tc>
      </w:tr>
      <w:tr w14:paraId="4148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44A9063">
            <w:pPr>
              <w:jc w:val="center"/>
            </w:pPr>
            <w:r>
              <w:t>4.2.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60"/>
            </w:tblGrid>
            <w:tr w14:paraId="75F08E7A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B91DDA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Анализ недельных данных и поиск личных закономерностей.</w:t>
                  </w:r>
                </w:p>
              </w:tc>
            </w:tr>
          </w:tbl>
          <w:p w14:paraId="2896DD7A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EBB4E3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2B5477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F844B44">
            <w:pPr>
              <w:jc w:val="center"/>
            </w:pPr>
            <w:r>
              <w:t>29.01</w:t>
            </w:r>
          </w:p>
        </w:tc>
      </w:tr>
      <w:tr w14:paraId="31273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28F8DE4">
            <w:pPr>
              <w:jc w:val="center"/>
            </w:pPr>
            <w:r>
              <w:t>4.3.</w:t>
            </w:r>
          </w:p>
        </w:tc>
        <w:tc>
          <w:tcPr>
            <w:tcW w:w="7389" w:type="dxa"/>
            <w:vAlign w:val="center"/>
          </w:tcPr>
          <w:p w14:paraId="284323D2">
            <w:pPr>
              <w:jc w:val="center"/>
            </w:pPr>
            <w:r>
              <w:t>Дистанционное управление: работа с сообществом и наставниками.</w:t>
            </w:r>
          </w:p>
        </w:tc>
        <w:tc>
          <w:tcPr>
            <w:tcW w:w="2178" w:type="dxa"/>
            <w:vAlign w:val="center"/>
          </w:tcPr>
          <w:p w14:paraId="32C1E76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3D782DB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0DC3F1FD">
            <w:pPr>
              <w:jc w:val="center"/>
            </w:pPr>
            <w:r>
              <w:t>01.02</w:t>
            </w:r>
          </w:p>
        </w:tc>
      </w:tr>
      <w:tr w14:paraId="63B2B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84F7597">
            <w:pPr>
              <w:jc w:val="center"/>
            </w:pPr>
            <w:r>
              <w:t>4.4.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77DBF6F6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B5F08A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грамотного запроса к сообществу («Мастерская»).</w:t>
                  </w:r>
                </w:p>
              </w:tc>
            </w:tr>
          </w:tbl>
          <w:p w14:paraId="4C9E24B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9F3694E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A1BB39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3C5BB63">
            <w:pPr>
              <w:jc w:val="center"/>
            </w:pPr>
            <w:r>
              <w:t>05.02</w:t>
            </w:r>
          </w:p>
        </w:tc>
      </w:tr>
      <w:tr w14:paraId="3A964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A404B71">
            <w:pPr>
              <w:jc w:val="center"/>
            </w:pPr>
            <w:r>
              <w:t>4.5.</w:t>
            </w:r>
          </w:p>
        </w:tc>
        <w:tc>
          <w:tcPr>
            <w:tcW w:w="7389" w:type="dxa"/>
            <w:vAlign w:val="center"/>
          </w:tcPr>
          <w:p w14:paraId="6F9B1034">
            <w:pPr>
              <w:jc w:val="center"/>
            </w:pPr>
            <w:r>
              <w:t>Обзор инструментов: трекеры, календари, скрам-доски для самоорганизации.</w:t>
            </w:r>
          </w:p>
        </w:tc>
        <w:tc>
          <w:tcPr>
            <w:tcW w:w="2178" w:type="dxa"/>
            <w:vAlign w:val="center"/>
          </w:tcPr>
          <w:p w14:paraId="2AC9992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304FCD5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4164296E">
            <w:pPr>
              <w:jc w:val="center"/>
            </w:pPr>
            <w:r>
              <w:t>08.02</w:t>
            </w:r>
          </w:p>
        </w:tc>
      </w:tr>
      <w:tr w14:paraId="2AD2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24905E7">
            <w:pPr>
              <w:jc w:val="center"/>
            </w:pPr>
            <w:r>
              <w:t>4.6.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3496C7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674360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Аудит и финальная настройка личного стека цифровых инструментов.</w:t>
                  </w:r>
                </w:p>
              </w:tc>
            </w:tr>
          </w:tbl>
          <w:p w14:paraId="52D37E8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6A9E4B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EB770D6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E7071FF">
            <w:pPr>
              <w:jc w:val="center"/>
            </w:pPr>
            <w:r>
              <w:t>12.02</w:t>
            </w:r>
          </w:p>
        </w:tc>
      </w:tr>
      <w:tr w14:paraId="0620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99F248B">
            <w:pPr>
              <w:jc w:val="center"/>
            </w:pPr>
            <w:r>
              <w:t>4.7.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45"/>
            </w:tblGrid>
            <w:tr w14:paraId="2F495C8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949CCFA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Сократический диалог: искусство задавать вопросы (майевтика и эленхос).</w:t>
                  </w:r>
                </w:p>
              </w:tc>
            </w:tr>
          </w:tbl>
          <w:p w14:paraId="2C705CD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DA7B412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5B4074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6892369">
            <w:pPr>
              <w:jc w:val="center"/>
            </w:pPr>
            <w:r>
              <w:t>15.02</w:t>
            </w:r>
          </w:p>
        </w:tc>
      </w:tr>
      <w:tr w14:paraId="61DA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1EDFD6F">
            <w:pPr>
              <w:jc w:val="center"/>
            </w:pPr>
            <w:r>
              <w:t>4.8.</w:t>
            </w:r>
          </w:p>
        </w:tc>
        <w:tc>
          <w:tcPr>
            <w:tcW w:w="7389" w:type="dxa"/>
            <w:vAlign w:val="center"/>
          </w:tcPr>
          <w:p w14:paraId="42205401">
            <w:pPr>
              <w:jc w:val="center"/>
            </w:pPr>
            <w:r>
              <w:t>Практика: Парная работа в формате Сократического диалога по заданной теме.</w:t>
            </w:r>
          </w:p>
        </w:tc>
        <w:tc>
          <w:tcPr>
            <w:tcW w:w="2178" w:type="dxa"/>
            <w:vAlign w:val="center"/>
          </w:tcPr>
          <w:p w14:paraId="6D438B8B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34D43E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63246FC">
            <w:pPr>
              <w:jc w:val="center"/>
            </w:pPr>
            <w:r>
              <w:t>19.02</w:t>
            </w:r>
          </w:p>
        </w:tc>
      </w:tr>
      <w:tr w14:paraId="41FA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8B69B51">
            <w:pPr>
              <w:jc w:val="center"/>
            </w:pPr>
            <w:r>
              <w:t>4.9</w:t>
            </w:r>
          </w:p>
        </w:tc>
        <w:tc>
          <w:tcPr>
            <w:tcW w:w="7389" w:type="dxa"/>
            <w:vAlign w:val="center"/>
          </w:tcPr>
          <w:p w14:paraId="607125FA">
            <w:pPr>
              <w:jc w:val="center"/>
            </w:pPr>
            <w:r>
              <w:t>Системное мышление: петли обратной связи и запаздывания в привычках.</w:t>
            </w:r>
          </w:p>
        </w:tc>
        <w:tc>
          <w:tcPr>
            <w:tcW w:w="2178" w:type="dxa"/>
            <w:vAlign w:val="center"/>
          </w:tcPr>
          <w:p w14:paraId="6FCAC075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50464423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2B0C177">
            <w:pPr>
              <w:jc w:val="center"/>
            </w:pPr>
            <w:r>
              <w:t>22.02</w:t>
            </w:r>
          </w:p>
        </w:tc>
      </w:tr>
      <w:tr w14:paraId="31868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CE6C68C">
            <w:pPr>
              <w:jc w:val="center"/>
            </w:pPr>
            <w:r>
              <w:t>4.10</w:t>
            </w:r>
          </w:p>
        </w:tc>
        <w:tc>
          <w:tcPr>
            <w:tcW w:w="7389" w:type="dxa"/>
            <w:vAlign w:val="center"/>
          </w:tcPr>
          <w:p w14:paraId="4C5BCC5D">
            <w:pPr>
              <w:jc w:val="center"/>
            </w:pPr>
            <w:r>
              <w:t>Практика: Моделирование своей учебной системы как контура управления БПЛА.</w:t>
            </w:r>
          </w:p>
        </w:tc>
        <w:tc>
          <w:tcPr>
            <w:tcW w:w="2178" w:type="dxa"/>
            <w:vAlign w:val="center"/>
          </w:tcPr>
          <w:p w14:paraId="78BBEE0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CA6EE5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B114B68">
            <w:pPr>
              <w:jc w:val="center"/>
            </w:pPr>
            <w:r>
              <w:t>26.02</w:t>
            </w:r>
          </w:p>
        </w:tc>
      </w:tr>
      <w:tr w14:paraId="2E5D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209336F">
            <w:pPr>
              <w:jc w:val="center"/>
            </w:pPr>
            <w:r>
              <w:t>4.11</w:t>
            </w:r>
          </w:p>
        </w:tc>
        <w:tc>
          <w:tcPr>
            <w:tcW w:w="7389" w:type="dxa"/>
            <w:vAlign w:val="center"/>
          </w:tcPr>
          <w:p w14:paraId="0606F00F">
            <w:pPr>
              <w:jc w:val="center"/>
            </w:pPr>
            <w:r>
              <w:t>Геймификация: создание собственных игровых механик для самообразования.</w:t>
            </w:r>
          </w:p>
        </w:tc>
        <w:tc>
          <w:tcPr>
            <w:tcW w:w="2178" w:type="dxa"/>
            <w:vAlign w:val="center"/>
          </w:tcPr>
          <w:p w14:paraId="533434E8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14DE90BC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96337B7">
            <w:pPr>
              <w:jc w:val="center"/>
            </w:pPr>
            <w:r>
              <w:t>01.03</w:t>
            </w:r>
          </w:p>
        </w:tc>
      </w:tr>
      <w:tr w14:paraId="6F92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4ADC15BF">
            <w:pPr>
              <w:jc w:val="center"/>
            </w:pPr>
            <w:r>
              <w:t>4.12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26"/>
            </w:tblGrid>
            <w:tr w14:paraId="0CE0267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83B0FF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Прототипирование личной игры на бумаге и в цифре.</w:t>
                  </w:r>
                </w:p>
              </w:tc>
            </w:tr>
          </w:tbl>
          <w:p w14:paraId="0E304B78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DCC02D2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6953663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55456CB">
            <w:pPr>
              <w:jc w:val="center"/>
            </w:pPr>
            <w:r>
              <w:t>05.03</w:t>
            </w:r>
          </w:p>
        </w:tc>
      </w:tr>
      <w:tr w14:paraId="05756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62A5C7E">
            <w:pPr>
              <w:jc w:val="center"/>
            </w:pPr>
            <w:r>
              <w:t>4.13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03"/>
            </w:tblGrid>
            <w:tr w14:paraId="519D8A0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22B490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Введение в итоговый проект: «Моя операционная система самообучения».</w:t>
                  </w:r>
                </w:p>
              </w:tc>
            </w:tr>
          </w:tbl>
          <w:p w14:paraId="23C50B62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9527B1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C497FB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AB67A0F">
            <w:pPr>
              <w:jc w:val="center"/>
            </w:pPr>
            <w:r>
              <w:t>10.03</w:t>
            </w:r>
          </w:p>
        </w:tc>
      </w:tr>
      <w:tr w14:paraId="3284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4656A46">
            <w:pPr>
              <w:jc w:val="center"/>
            </w:pPr>
            <w:r>
              <w:t>4.14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4E058FC9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1AABC46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команд (2–3 чел.) или утверждение индивидуальных тем.</w:t>
                  </w:r>
                </w:p>
              </w:tc>
            </w:tr>
          </w:tbl>
          <w:p w14:paraId="466A015D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BC3237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834DF3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F64A117">
            <w:pPr>
              <w:jc w:val="center"/>
            </w:pPr>
            <w:r>
              <w:t>12.03</w:t>
            </w:r>
          </w:p>
        </w:tc>
      </w:tr>
      <w:tr w14:paraId="715D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2CCDE1D4">
            <w:pPr>
              <w:jc w:val="center"/>
            </w:pPr>
            <w:r>
              <w:t>САМОДИСЦИПЛИНА И УПРАВЛЕНИЕ РЕСУРСОМ (24 Ч.)</w:t>
            </w:r>
          </w:p>
        </w:tc>
      </w:tr>
      <w:tr w14:paraId="41AA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20FC4763">
            <w:pPr>
              <w:jc w:val="center"/>
            </w:pPr>
            <w:r>
              <w:t>5.1.</w:t>
            </w:r>
          </w:p>
        </w:tc>
        <w:tc>
          <w:tcPr>
            <w:tcW w:w="7389" w:type="dxa"/>
            <w:vAlign w:val="center"/>
          </w:tcPr>
          <w:p w14:paraId="094B59D7">
            <w:pPr>
              <w:jc w:val="center"/>
            </w:pPr>
            <w:r>
              <w:t>Этап 1: Постановка цели и проектирование архитектуры личной базы знаний.</w:t>
            </w:r>
          </w:p>
        </w:tc>
        <w:tc>
          <w:tcPr>
            <w:tcW w:w="2178" w:type="dxa"/>
            <w:vAlign w:val="center"/>
          </w:tcPr>
          <w:p w14:paraId="2AC23B6A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786E0EB9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3137B868">
            <w:pPr>
              <w:jc w:val="center"/>
            </w:pPr>
            <w:r>
              <w:t>15.03</w:t>
            </w:r>
          </w:p>
        </w:tc>
      </w:tr>
      <w:tr w14:paraId="1E39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CACEEE2">
            <w:pPr>
              <w:jc w:val="center"/>
            </w:pPr>
            <w:r>
              <w:t>5.2.</w:t>
            </w:r>
          </w:p>
        </w:tc>
        <w:tc>
          <w:tcPr>
            <w:tcW w:w="7389" w:type="dxa"/>
            <w:vAlign w:val="center"/>
          </w:tcPr>
          <w:p w14:paraId="51552267">
            <w:pPr>
              <w:jc w:val="center"/>
            </w:pPr>
            <w:r>
              <w:t>Практика: Создание структуры, шаблонов и тегов в Obsidian под свой проект.</w:t>
            </w:r>
          </w:p>
        </w:tc>
        <w:tc>
          <w:tcPr>
            <w:tcW w:w="2178" w:type="dxa"/>
            <w:vAlign w:val="center"/>
          </w:tcPr>
          <w:p w14:paraId="4A159C2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A13D8E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6762A15">
            <w:pPr>
              <w:jc w:val="center"/>
            </w:pPr>
            <w:r>
              <w:t>19.03</w:t>
            </w:r>
          </w:p>
        </w:tc>
      </w:tr>
      <w:tr w14:paraId="4F33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143E3987">
            <w:pPr>
              <w:jc w:val="center"/>
            </w:pPr>
            <w:r>
              <w:t>5.3.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12"/>
            </w:tblGrid>
            <w:tr w14:paraId="392C4B0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231BCF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Этап 2: Внедрение ежедневных практик и запуск трекинга прогресса.</w:t>
                  </w:r>
                </w:p>
              </w:tc>
            </w:tr>
          </w:tbl>
          <w:p w14:paraId="7346C41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CDEDA23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0C635ABE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5A9CDF66">
            <w:pPr>
              <w:jc w:val="center"/>
            </w:pPr>
            <w:r>
              <w:t>22.03</w:t>
            </w:r>
          </w:p>
        </w:tc>
      </w:tr>
      <w:tr w14:paraId="2EA08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810B60F">
            <w:pPr>
              <w:jc w:val="center"/>
            </w:pPr>
            <w:r>
              <w:t>5.4.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17758DA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425568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Промежуточная рефлексия и корректировка курса по обратной связи.</w:t>
                  </w:r>
                </w:p>
              </w:tc>
            </w:tr>
          </w:tbl>
          <w:p w14:paraId="13C7146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765C49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63408FB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45497880">
            <w:pPr>
              <w:jc w:val="center"/>
            </w:pPr>
            <w:r>
              <w:t>26.03</w:t>
            </w:r>
          </w:p>
        </w:tc>
      </w:tr>
      <w:tr w14:paraId="52311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0991947">
            <w:pPr>
              <w:jc w:val="center"/>
            </w:pPr>
            <w:r>
              <w:t>5.5.</w:t>
            </w:r>
          </w:p>
        </w:tc>
        <w:tc>
          <w:tcPr>
            <w:tcW w:w="7389" w:type="dxa"/>
            <w:vAlign w:val="center"/>
          </w:tcPr>
          <w:p w14:paraId="6C6BB58C">
            <w:pPr>
              <w:jc w:val="center"/>
            </w:pPr>
            <w:r>
              <w:t>Этап 3: Сборка материалов для защиты (презентация, Obsidian Canvas).</w:t>
            </w:r>
          </w:p>
        </w:tc>
        <w:tc>
          <w:tcPr>
            <w:tcW w:w="2178" w:type="dxa"/>
            <w:vAlign w:val="center"/>
          </w:tcPr>
          <w:p w14:paraId="7B20A641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2E97091F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345A753">
            <w:pPr>
              <w:jc w:val="center"/>
            </w:pPr>
            <w:r>
              <w:t>29.03</w:t>
            </w:r>
          </w:p>
        </w:tc>
      </w:tr>
      <w:tr w14:paraId="014A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415" w:type="dxa"/>
            <w:vAlign w:val="center"/>
          </w:tcPr>
          <w:p w14:paraId="4129E16C">
            <w:pPr>
              <w:jc w:val="center"/>
            </w:pPr>
            <w:r>
              <w:t>5.6.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9B9A403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EB9D1FC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Оформление тематической папки и приложений (трекеры, чек-листы).</w:t>
                  </w:r>
                </w:p>
              </w:tc>
            </w:tr>
          </w:tbl>
          <w:p w14:paraId="21D5DD7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49EA215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4BCD6C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B8826ED">
            <w:pPr>
              <w:jc w:val="center"/>
            </w:pPr>
            <w:r>
              <w:t>02.04</w:t>
            </w:r>
          </w:p>
        </w:tc>
      </w:tr>
      <w:tr w14:paraId="3175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0EF5B364">
            <w:pPr>
              <w:jc w:val="center"/>
            </w:pPr>
            <w:r>
              <w:t>5.7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3FACAC60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02EFAC2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Предзащита проектов: внутренняя экспертиза и оценка педагогом-куратором.</w:t>
                  </w:r>
                </w:p>
              </w:tc>
            </w:tr>
          </w:tbl>
          <w:p w14:paraId="5E5DAA4B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A5AD603">
            <w:pPr>
              <w:jc w:val="center"/>
            </w:pPr>
          </w:p>
        </w:tc>
        <w:tc>
          <w:tcPr>
            <w:tcW w:w="2216" w:type="dxa"/>
            <w:vAlign w:val="center"/>
          </w:tcPr>
          <w:p w14:paraId="19D117F8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059147A2">
            <w:pPr>
              <w:jc w:val="center"/>
            </w:pPr>
            <w:r>
              <w:t>09.04</w:t>
            </w:r>
          </w:p>
        </w:tc>
      </w:tr>
      <w:tr w14:paraId="24F7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0FD4E588">
            <w:pPr>
              <w:jc w:val="center"/>
            </w:pPr>
            <w:r>
              <w:t>5.8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096"/>
            </w:tblGrid>
            <w:tr w14:paraId="592F550F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5765F34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Доработка проектов по замечаниям куратора, шлифовка связей.</w:t>
                  </w:r>
                </w:p>
              </w:tc>
            </w:tr>
          </w:tbl>
          <w:p w14:paraId="07DF145E">
            <w:pPr>
              <w:jc w:val="center"/>
            </w:pPr>
          </w:p>
        </w:tc>
        <w:tc>
          <w:tcPr>
            <w:tcW w:w="2178" w:type="dxa"/>
            <w:vAlign w:val="center"/>
          </w:tcPr>
          <w:p w14:paraId="141D0D8D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99DA4E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FCCF59B">
            <w:pPr>
              <w:jc w:val="center"/>
            </w:pPr>
            <w:r>
              <w:t>12.04</w:t>
            </w:r>
          </w:p>
        </w:tc>
      </w:tr>
      <w:tr w14:paraId="6CE9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39E6F708">
            <w:pPr>
              <w:jc w:val="center"/>
            </w:pPr>
            <w:r>
              <w:t>5.9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57"/>
            </w:tblGrid>
            <w:tr w14:paraId="450D069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6C9FAF17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Подготовка к публичной защите: ораторское искусство и аргументация.</w:t>
                  </w:r>
                </w:p>
              </w:tc>
            </w:tr>
          </w:tbl>
          <w:p w14:paraId="1FC34EE3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2B6277E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115DC1F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EAA78CF">
            <w:pPr>
              <w:jc w:val="center"/>
            </w:pPr>
            <w:r>
              <w:t>16.04</w:t>
            </w:r>
          </w:p>
        </w:tc>
      </w:tr>
      <w:tr w14:paraId="56CD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5970885A">
            <w:pPr>
              <w:jc w:val="center"/>
            </w:pPr>
            <w:r>
              <w:t>5.10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6107337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4D2BD82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Репетиция защиты и отработка Сократических ответов на вопросы.</w:t>
                  </w:r>
                </w:p>
              </w:tc>
            </w:tr>
          </w:tbl>
          <w:p w14:paraId="6020C20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3C1219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333B3B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18357D6">
            <w:pPr>
              <w:jc w:val="center"/>
            </w:pPr>
            <w:r>
              <w:t>16.04</w:t>
            </w:r>
          </w:p>
        </w:tc>
      </w:tr>
      <w:tr w14:paraId="6DECB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2AC4305A">
            <w:pPr>
              <w:jc w:val="center"/>
            </w:pPr>
            <w:r>
              <w:t>5.11</w:t>
            </w:r>
          </w:p>
        </w:tc>
        <w:tc>
          <w:tcPr>
            <w:tcW w:w="7389" w:type="dxa"/>
            <w:vAlign w:val="center"/>
          </w:tcPr>
          <w:p w14:paraId="437FA7BD">
            <w:pPr>
              <w:jc w:val="center"/>
            </w:pPr>
            <w:r>
              <w:t>Итоговая конференция: Защита проектов (Группа А).</w:t>
            </w:r>
          </w:p>
        </w:tc>
        <w:tc>
          <w:tcPr>
            <w:tcW w:w="2178" w:type="dxa"/>
            <w:vAlign w:val="center"/>
          </w:tcPr>
          <w:p w14:paraId="1352DC99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CE5926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E2D60F0">
            <w:pPr>
              <w:jc w:val="center"/>
            </w:pPr>
            <w:r>
              <w:t>19.04</w:t>
            </w:r>
          </w:p>
        </w:tc>
      </w:tr>
      <w:tr w14:paraId="5D31F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415" w:type="dxa"/>
            <w:vAlign w:val="center"/>
          </w:tcPr>
          <w:p w14:paraId="2E66D329">
            <w:pPr>
              <w:jc w:val="center"/>
            </w:pPr>
            <w:r>
              <w:t>5.12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1"/>
            </w:tblGrid>
            <w:tr w14:paraId="08516E75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39BFA609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Итоговая конференция: Защита проектов (Группа Б).</w:t>
                  </w:r>
                </w:p>
              </w:tc>
            </w:tr>
          </w:tbl>
          <w:p w14:paraId="3707210C">
            <w:pPr>
              <w:jc w:val="center"/>
            </w:pPr>
          </w:p>
        </w:tc>
        <w:tc>
          <w:tcPr>
            <w:tcW w:w="2178" w:type="dxa"/>
            <w:vAlign w:val="center"/>
          </w:tcPr>
          <w:p w14:paraId="278B991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17C9EA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14DF7FAE">
            <w:pPr>
              <w:jc w:val="center"/>
            </w:pPr>
            <w:r>
              <w:t>23.04</w:t>
            </w:r>
          </w:p>
        </w:tc>
      </w:tr>
      <w:tr w14:paraId="3738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978" w:type="dxa"/>
            <w:gridSpan w:val="5"/>
            <w:vAlign w:val="center"/>
          </w:tcPr>
          <w:p w14:paraId="610C7D85">
            <w:pPr>
              <w:jc w:val="center"/>
            </w:pPr>
            <w:r>
              <w:t>ИТОГОВАЯ ПРОЕКТНАЯ ДЕЯТЕЛЬНОСТЬ И ЗАВЕРШЕНИЕ (20 Ч.)</w:t>
            </w:r>
          </w:p>
        </w:tc>
      </w:tr>
      <w:tr w14:paraId="2F39E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29D1361">
            <w:pPr>
              <w:jc w:val="center"/>
            </w:pPr>
            <w:r>
              <w:t>6.1.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87"/>
            </w:tblGrid>
            <w:tr w14:paraId="2F4D40CC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EFD1CF8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Анализ защит: разбор полетов, обратная связь, «что можно улучшить».</w:t>
                  </w:r>
                </w:p>
              </w:tc>
            </w:tr>
          </w:tbl>
          <w:p w14:paraId="41BB8F6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3792C39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6AA25D52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71E31217">
            <w:pPr>
              <w:jc w:val="center"/>
            </w:pPr>
            <w:r>
              <w:t>26.04</w:t>
            </w:r>
          </w:p>
        </w:tc>
      </w:tr>
      <w:tr w14:paraId="2281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C5905C4">
            <w:pPr>
              <w:jc w:val="center"/>
            </w:pPr>
            <w:r>
              <w:t>6.2.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949"/>
            </w:tblGrid>
            <w:tr w14:paraId="331DBD6B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E3F07D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Практика: Формирование индивидуального плана самообучения на лето.</w:t>
                  </w:r>
                </w:p>
              </w:tc>
            </w:tr>
          </w:tbl>
          <w:p w14:paraId="16F88FAF">
            <w:pPr>
              <w:jc w:val="center"/>
            </w:pPr>
          </w:p>
        </w:tc>
        <w:tc>
          <w:tcPr>
            <w:tcW w:w="2178" w:type="dxa"/>
            <w:vAlign w:val="center"/>
          </w:tcPr>
          <w:p w14:paraId="58ACEFEF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D7D88F9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53FCC0E7">
            <w:pPr>
              <w:jc w:val="center"/>
            </w:pPr>
            <w:r>
              <w:t>30.04</w:t>
            </w:r>
          </w:p>
        </w:tc>
      </w:tr>
      <w:tr w14:paraId="5BFB6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0F1AE68">
            <w:pPr>
              <w:jc w:val="center"/>
            </w:pPr>
            <w:r>
              <w:t>6.3.</w:t>
            </w:r>
          </w:p>
        </w:tc>
        <w:tc>
          <w:tcPr>
            <w:tcW w:w="7389" w:type="dxa"/>
            <w:vAlign w:val="center"/>
          </w:tcPr>
          <w:p w14:paraId="62BCBF18">
            <w:pPr>
              <w:jc w:val="center"/>
            </w:pPr>
            <w:r>
              <w:t>Резервное занятие / Подготовка работ для внешних конкурсов и ярмарок знаний.</w:t>
            </w:r>
          </w:p>
        </w:tc>
        <w:tc>
          <w:tcPr>
            <w:tcW w:w="2178" w:type="dxa"/>
            <w:vAlign w:val="center"/>
          </w:tcPr>
          <w:p w14:paraId="7DFBEA7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445E9C8A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CA834B8">
            <w:pPr>
              <w:jc w:val="center"/>
            </w:pPr>
            <w:r>
              <w:t>03.05</w:t>
            </w:r>
          </w:p>
        </w:tc>
      </w:tr>
      <w:tr w14:paraId="7924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6CB5349">
            <w:pPr>
              <w:jc w:val="center"/>
            </w:pPr>
            <w:r>
              <w:t>6.4.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29"/>
            </w:tblGrid>
            <w:tr w14:paraId="287855A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146E97E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Резервное занятие / Доработка цифрового портфолио и базы знаний.</w:t>
                  </w:r>
                </w:p>
              </w:tc>
            </w:tr>
          </w:tbl>
          <w:p w14:paraId="2B7B8B9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3DA6ED1B">
            <w:pPr>
              <w:jc w:val="center"/>
            </w:pPr>
            <w:r>
              <w:t>1</w:t>
            </w:r>
          </w:p>
        </w:tc>
        <w:tc>
          <w:tcPr>
            <w:tcW w:w="2216" w:type="dxa"/>
            <w:vAlign w:val="center"/>
          </w:tcPr>
          <w:p w14:paraId="47E30910">
            <w:pPr>
              <w:jc w:val="center"/>
            </w:pPr>
            <w:r>
              <w:t>1</w:t>
            </w:r>
          </w:p>
        </w:tc>
        <w:tc>
          <w:tcPr>
            <w:tcW w:w="1780" w:type="dxa"/>
            <w:vAlign w:val="center"/>
          </w:tcPr>
          <w:p w14:paraId="6BDF85FF">
            <w:pPr>
              <w:jc w:val="center"/>
            </w:pPr>
            <w:r>
              <w:t>07.05</w:t>
            </w:r>
          </w:p>
        </w:tc>
      </w:tr>
      <w:tr w14:paraId="5ACCC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09CF7108">
            <w:pPr>
              <w:jc w:val="center"/>
            </w:pPr>
            <w:r>
              <w:t>6.5.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27E0D08D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762FEE95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Подведение итогов года. Награждение. Общая рефлексия пройденного пути.</w:t>
                  </w:r>
                </w:p>
              </w:tc>
            </w:tr>
          </w:tbl>
          <w:p w14:paraId="76AD85F7">
            <w:pPr>
              <w:jc w:val="center"/>
            </w:pPr>
          </w:p>
        </w:tc>
        <w:tc>
          <w:tcPr>
            <w:tcW w:w="2178" w:type="dxa"/>
            <w:vAlign w:val="center"/>
          </w:tcPr>
          <w:p w14:paraId="79F93F4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69FD6C05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3A25E4F1">
            <w:pPr>
              <w:jc w:val="center"/>
            </w:pPr>
            <w:r>
              <w:t>11.05</w:t>
            </w:r>
          </w:p>
        </w:tc>
      </w:tr>
      <w:tr w14:paraId="70D25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CBAB779">
            <w:pPr>
              <w:jc w:val="center"/>
            </w:pPr>
            <w:r>
              <w:t>6.6.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168"/>
            </w:tblGrid>
            <w:tr w14:paraId="6359F421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221D913F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Финальный Сократический диалог: «Кем я был в начале года и кем стал сейчас?».</w:t>
                  </w:r>
                </w:p>
              </w:tc>
            </w:tr>
          </w:tbl>
          <w:p w14:paraId="0CF77274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BEE852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877588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758B01D6">
            <w:pPr>
              <w:jc w:val="center"/>
            </w:pPr>
            <w:r>
              <w:t>14.05</w:t>
            </w:r>
          </w:p>
        </w:tc>
      </w:tr>
      <w:tr w14:paraId="1D8E3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50A15225">
            <w:pPr>
              <w:jc w:val="center"/>
            </w:pPr>
            <w:r>
              <w:t>6.7.</w:t>
            </w:r>
          </w:p>
        </w:tc>
        <w:tc>
          <w:tcPr>
            <w:tcW w:w="7389" w:type="dxa"/>
            <w:vAlign w:val="center"/>
          </w:tcPr>
          <w:tbl>
            <w:tblPr>
              <w:tblStyle w:val="6"/>
              <w:tblW w:w="0" w:type="auto"/>
              <w:tblCellSpacing w:w="15" w:type="dxa"/>
              <w:tblInd w:w="0" w:type="dxa"/>
              <w:tblBorders>
                <w:top w:val="single" w:color="E3E3E3" w:sz="2" w:space="0"/>
                <w:left w:val="single" w:color="E3E3E3" w:sz="2" w:space="0"/>
                <w:bottom w:val="single" w:color="E3E3E3" w:sz="2" w:space="0"/>
                <w:right w:val="single" w:color="E3E3E3" w:sz="2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29"/>
            </w:tblGrid>
            <w:tr w14:paraId="43731DC2">
              <w:tblPrEx>
                <w:tblBorders>
                  <w:top w:val="single" w:color="E3E3E3" w:sz="2" w:space="0"/>
                  <w:left w:val="single" w:color="E3E3E3" w:sz="2" w:space="0"/>
                  <w:bottom w:val="single" w:color="E3E3E3" w:sz="2" w:space="0"/>
                  <w:right w:val="single" w:color="E3E3E3" w:sz="2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single" w:color="E3E3E3" w:sz="2" w:space="0"/>
                    <w:left w:val="single" w:color="E3E3E3" w:sz="2" w:space="0"/>
                    <w:bottom w:val="single" w:color="E1E3EA" w:sz="6" w:space="0"/>
                    <w:right w:val="single" w:color="E3E3E3" w:sz="2" w:space="0"/>
                  </w:tcBorders>
                  <w:shd w:val="clear" w:color="auto" w:fill="FFFFFF"/>
                  <w:vAlign w:val="center"/>
                </w:tcPr>
                <w:p w14:paraId="57D9392B">
                  <w:pPr>
                    <w:jc w:val="center"/>
                  </w:pPr>
                  <w:r>
                    <w:rPr>
                      <w:lang w:eastAsia="zh-CN"/>
                    </w:rPr>
                    <w:br w:type="textWrapping"/>
                  </w:r>
                  <w:r>
                    <w:rPr>
                      <w:lang w:eastAsia="zh-CN"/>
                    </w:rPr>
                    <w:t>Резерв (индивидуальные консультации, закрытие долгов по практике).</w:t>
                  </w:r>
                </w:p>
              </w:tc>
            </w:tr>
          </w:tbl>
          <w:p w14:paraId="32496DF9">
            <w:pPr>
              <w:jc w:val="center"/>
            </w:pPr>
          </w:p>
        </w:tc>
        <w:tc>
          <w:tcPr>
            <w:tcW w:w="2178" w:type="dxa"/>
            <w:vAlign w:val="center"/>
          </w:tcPr>
          <w:p w14:paraId="460CC2C6">
            <w:pPr>
              <w:jc w:val="center"/>
            </w:pPr>
          </w:p>
        </w:tc>
        <w:tc>
          <w:tcPr>
            <w:tcW w:w="2216" w:type="dxa"/>
            <w:vAlign w:val="center"/>
          </w:tcPr>
          <w:p w14:paraId="7298ED2F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FD01A4F">
            <w:pPr>
              <w:jc w:val="center"/>
            </w:pPr>
            <w:r>
              <w:t>18.05</w:t>
            </w:r>
          </w:p>
        </w:tc>
      </w:tr>
      <w:tr w14:paraId="0D2D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74732FFA">
            <w:pPr>
              <w:jc w:val="center"/>
            </w:pPr>
            <w:r>
              <w:t>6.8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020471AD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7F89A40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5E66AADD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3B5B6AE">
            <w:pPr>
              <w:jc w:val="center"/>
            </w:pPr>
            <w:r>
              <w:t>21.05</w:t>
            </w:r>
          </w:p>
        </w:tc>
      </w:tr>
      <w:tr w14:paraId="0F77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7264907">
            <w:pPr>
              <w:jc w:val="center"/>
            </w:pPr>
            <w:r>
              <w:t>6.9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52CC74E6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08AD6FDA">
            <w:pPr>
              <w:jc w:val="center"/>
            </w:pPr>
          </w:p>
        </w:tc>
        <w:tc>
          <w:tcPr>
            <w:tcW w:w="2216" w:type="dxa"/>
            <w:vAlign w:val="center"/>
          </w:tcPr>
          <w:p w14:paraId="00A8BEF0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64B1AE43">
            <w:pPr>
              <w:jc w:val="center"/>
            </w:pPr>
            <w:r>
              <w:t>25.05</w:t>
            </w:r>
          </w:p>
        </w:tc>
      </w:tr>
      <w:tr w14:paraId="677CD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6CCE9350">
            <w:pPr>
              <w:jc w:val="center"/>
            </w:pPr>
            <w:r>
              <w:t>6.10</w:t>
            </w:r>
          </w:p>
        </w:tc>
        <w:tc>
          <w:tcPr>
            <w:tcW w:w="7389" w:type="dxa"/>
            <w:shd w:val="clear" w:color="auto" w:fill="FFFFFF"/>
            <w:vAlign w:val="center"/>
          </w:tcPr>
          <w:p w14:paraId="4BF644A5">
            <w:pPr>
              <w:jc w:val="center"/>
            </w:pPr>
            <w:r>
              <w:rPr>
                <w:lang w:eastAsia="zh-CN"/>
              </w:rPr>
              <w:br w:type="textWrapping"/>
            </w:r>
            <w:r>
              <w:rPr>
                <w:lang w:eastAsia="zh-CN"/>
              </w:rPr>
              <w:t>Резерв (индивидуальные консультации, закрытие долгов по практике).</w:t>
            </w:r>
          </w:p>
        </w:tc>
        <w:tc>
          <w:tcPr>
            <w:tcW w:w="2178" w:type="dxa"/>
            <w:vAlign w:val="center"/>
          </w:tcPr>
          <w:p w14:paraId="41B44D07">
            <w:pPr>
              <w:jc w:val="center"/>
            </w:pPr>
          </w:p>
        </w:tc>
        <w:tc>
          <w:tcPr>
            <w:tcW w:w="2216" w:type="dxa"/>
            <w:vAlign w:val="center"/>
          </w:tcPr>
          <w:p w14:paraId="3CFBCC47">
            <w:pPr>
              <w:jc w:val="center"/>
            </w:pPr>
            <w:r>
              <w:t>2</w:t>
            </w:r>
          </w:p>
        </w:tc>
        <w:tc>
          <w:tcPr>
            <w:tcW w:w="1780" w:type="dxa"/>
            <w:vAlign w:val="center"/>
          </w:tcPr>
          <w:p w14:paraId="22D88541">
            <w:pPr>
              <w:jc w:val="center"/>
            </w:pPr>
            <w:r>
              <w:t>28.05</w:t>
            </w:r>
          </w:p>
        </w:tc>
      </w:tr>
      <w:tr w14:paraId="7DBC7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5" w:type="dxa"/>
            <w:vAlign w:val="center"/>
          </w:tcPr>
          <w:p w14:paraId="3A5F44CF">
            <w:pPr>
              <w:jc w:val="center"/>
            </w:pPr>
          </w:p>
        </w:tc>
        <w:tc>
          <w:tcPr>
            <w:tcW w:w="7389" w:type="dxa"/>
            <w:vAlign w:val="center"/>
          </w:tcPr>
          <w:p w14:paraId="73DF949C">
            <w:pPr>
              <w:jc w:val="center"/>
            </w:pPr>
            <w:r>
              <w:t>Итого</w:t>
            </w:r>
          </w:p>
        </w:tc>
        <w:tc>
          <w:tcPr>
            <w:tcW w:w="2178" w:type="dxa"/>
            <w:vAlign w:val="center"/>
          </w:tcPr>
          <w:p w14:paraId="63551596">
            <w:pPr>
              <w:jc w:val="center"/>
            </w:pPr>
            <w:r>
              <w:t>34</w:t>
            </w:r>
          </w:p>
        </w:tc>
        <w:tc>
          <w:tcPr>
            <w:tcW w:w="2216" w:type="dxa"/>
            <w:vAlign w:val="center"/>
          </w:tcPr>
          <w:p w14:paraId="522A1181">
            <w:pPr>
              <w:jc w:val="center"/>
            </w:pPr>
            <w:r>
              <w:t>110</w:t>
            </w:r>
          </w:p>
        </w:tc>
        <w:tc>
          <w:tcPr>
            <w:tcW w:w="1780" w:type="dxa"/>
            <w:vAlign w:val="center"/>
          </w:tcPr>
          <w:p w14:paraId="32EE5EED">
            <w:pPr>
              <w:jc w:val="center"/>
            </w:pPr>
          </w:p>
        </w:tc>
      </w:tr>
      <w:tr w14:paraId="40E44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0" w:type="dxa"/>
          <w:trHeight w:val="145" w:hRule="atLeast"/>
        </w:trPr>
        <w:tc>
          <w:tcPr>
            <w:tcW w:w="1415" w:type="dxa"/>
            <w:vAlign w:val="center"/>
          </w:tcPr>
          <w:p w14:paraId="41CE3A80">
            <w:pPr>
              <w:jc w:val="center"/>
            </w:pPr>
          </w:p>
        </w:tc>
        <w:tc>
          <w:tcPr>
            <w:tcW w:w="7389" w:type="dxa"/>
            <w:vAlign w:val="center"/>
          </w:tcPr>
          <w:p w14:paraId="1FA71ED6">
            <w:pPr>
              <w:jc w:val="center"/>
            </w:pPr>
            <w:r>
              <w:t>Всего:</w:t>
            </w:r>
          </w:p>
        </w:tc>
        <w:tc>
          <w:tcPr>
            <w:tcW w:w="4394" w:type="dxa"/>
            <w:gridSpan w:val="2"/>
            <w:vAlign w:val="center"/>
          </w:tcPr>
          <w:p w14:paraId="6956C584">
            <w:pPr>
              <w:jc w:val="center"/>
            </w:pPr>
            <w:r>
              <w:t>144</w:t>
            </w:r>
          </w:p>
        </w:tc>
      </w:tr>
    </w:tbl>
    <w:p w14:paraId="109C8378">
      <w:pPr>
        <w:jc w:val="center"/>
      </w:pPr>
    </w:p>
    <w:sectPr>
      <w:pgSz w:w="16840" w:h="11910" w:orient="landscape"/>
      <w:pgMar w:top="1133" w:right="640" w:bottom="425" w:left="1260" w:header="0" w:footer="1061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63C35">
    <w:pPr>
      <w:pStyle w:val="8"/>
      <w:spacing w:line="14" w:lineRule="auto"/>
      <w:ind w:left="0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6946900</wp:posOffset>
              </wp:positionH>
              <wp:positionV relativeFrom="page">
                <wp:posOffset>9877425</wp:posOffset>
              </wp:positionV>
              <wp:extent cx="2159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DC6B91">
                          <w:pPr>
                            <w:pStyle w:val="8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47pt;margin-top:777.75pt;height:15.3pt;width:17pt;mso-position-horizontal-relative:page;mso-position-vertical-relative:page;z-index:-251655168;mso-width-relative:page;mso-height-relative:page;" filled="f" stroked="f" coordsize="21600,21600" o:gfxdata="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/&#10;TJKD2QAAAA8BAAAPAAAAAAAAAAEAIAAAACIAAABkcnMvZG93bnJldi54bWxQSwECFAAUAAAACACH&#10;TuJAg02W67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DC6B91">
                    <w:pPr>
                      <w:pStyle w:val="8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3F57F">
    <w:pPr>
      <w:pStyle w:val="8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E63B7">
    <w:pPr>
      <w:pStyle w:val="8"/>
      <w:spacing w:line="14" w:lineRule="auto"/>
      <w:ind w:left="0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6921500</wp:posOffset>
              </wp:positionH>
              <wp:positionV relativeFrom="page">
                <wp:posOffset>9877425</wp:posOffset>
              </wp:positionV>
              <wp:extent cx="241300" cy="194310"/>
              <wp:effectExtent l="0" t="0" r="0" b="0"/>
              <wp:wrapNone/>
              <wp:docPr id="20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777582">
                          <w:pPr>
                            <w:pStyle w:val="8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26" o:spt="202" type="#_x0000_t202" style="position:absolute;left:0pt;margin-left:545pt;margin-top:777.75pt;height:15.3pt;width:19pt;mso-position-horizontal-relative:page;mso-position-vertical-relative:page;z-index:-251654144;mso-width-relative:page;mso-height-relative:page;" filled="f" stroked="f" coordsize="21600,21600" o:gfxdata="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4&#10;IcX+2AAAAA8BAAAPAAAAAAAAAAEAIAAAACIAAABkcnMvZG93bnJldi54bWxQSwECFAAUAAAACACH&#10;TuJACCvxwLIBAAB1AwAADgAAAAAAAAABACAAAAAn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7777582">
                    <w:pPr>
                      <w:pStyle w:val="8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D86CB">
    <w:pPr>
      <w:pStyle w:val="10"/>
    </w:pPr>
  </w:p>
  <w:p w14:paraId="40C8CA3A">
    <w:pPr>
      <w:pStyle w:val="10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29325D"/>
    <w:multiLevelType w:val="singleLevel"/>
    <w:tmpl w:val="E429325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000015A1"/>
    <w:multiLevelType w:val="multilevel"/>
    <w:tmpl w:val="000015A1"/>
    <w:lvl w:ilvl="0" w:tentative="0">
      <w:start w:val="3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00003EF6"/>
    <w:multiLevelType w:val="multilevel"/>
    <w:tmpl w:val="00003EF6"/>
    <w:lvl w:ilvl="0" w:tentative="0">
      <w:start w:val="1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0000409D"/>
    <w:multiLevelType w:val="multilevel"/>
    <w:tmpl w:val="0000409D"/>
    <w:lvl w:ilvl="0" w:tentative="0">
      <w:start w:val="1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00005422"/>
    <w:multiLevelType w:val="multilevel"/>
    <w:tmpl w:val="00005422"/>
    <w:lvl w:ilvl="0" w:tentative="0">
      <w:start w:val="1"/>
      <w:numFmt w:val="bullet"/>
      <w:lvlText w:val="\endash "/>
      <w:lvlJc w:val="left"/>
    </w:lvl>
    <w:lvl w:ilvl="1" w:tentative="0">
      <w:start w:val="4"/>
      <w:numFmt w:val="decimal"/>
      <w:lvlText w:val="%2.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00006032"/>
    <w:multiLevelType w:val="multilevel"/>
    <w:tmpl w:val="00006032"/>
    <w:lvl w:ilvl="0" w:tentative="0">
      <w:start w:val="2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000066C4"/>
    <w:multiLevelType w:val="multilevel"/>
    <w:tmpl w:val="000066C4"/>
    <w:lvl w:ilvl="0" w:tentative="0">
      <w:start w:val="1"/>
      <w:numFmt w:val="decimal"/>
      <w:lvlText w:val="%1.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0000798B"/>
    <w:multiLevelType w:val="multilevel"/>
    <w:tmpl w:val="0000798B"/>
    <w:lvl w:ilvl="0" w:tentative="0">
      <w:start w:val="1"/>
      <w:numFmt w:val="bullet"/>
      <w:lvlText w:val="\endash "/>
      <w:lvlJc w:val="left"/>
    </w:lvl>
    <w:lvl w:ilvl="1" w:tentative="0">
      <w:start w:val="3"/>
      <w:numFmt w:val="decimal"/>
      <w:lvlText w:val="%2.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018C122D"/>
    <w:multiLevelType w:val="multilevel"/>
    <w:tmpl w:val="018C122D"/>
    <w:lvl w:ilvl="0" w:tentative="0">
      <w:start w:val="5"/>
      <w:numFmt w:val="decimal"/>
      <w:lvlText w:val="%1."/>
      <w:lvlJc w:val="left"/>
      <w:pPr>
        <w:ind w:left="285" w:hanging="2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1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005" w:hanging="3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68" w:hanging="34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36" w:hanging="34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04" w:hanging="34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73" w:hanging="34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41" w:hanging="34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09" w:hanging="348"/>
      </w:pPr>
      <w:rPr>
        <w:rFonts w:hint="default"/>
        <w:lang w:val="ru-RU" w:eastAsia="en-US" w:bidi="ar-SA"/>
      </w:rPr>
    </w:lvl>
  </w:abstractNum>
  <w:abstractNum w:abstractNumId="10">
    <w:nsid w:val="039D3D04"/>
    <w:multiLevelType w:val="multilevel"/>
    <w:tmpl w:val="039D3D04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274642"/>
    <w:multiLevelType w:val="multilevel"/>
    <w:tmpl w:val="06274642"/>
    <w:lvl w:ilvl="0" w:tentative="0">
      <w:start w:val="0"/>
      <w:numFmt w:val="bullet"/>
      <w:lvlText w:val="•"/>
      <w:lvlJc w:val="left"/>
      <w:pPr>
        <w:ind w:left="108" w:hanging="3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434" w:hanging="3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768" w:hanging="3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102" w:hanging="3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436" w:hanging="3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770" w:hanging="3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104" w:hanging="3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38" w:hanging="3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772" w:hanging="365"/>
      </w:pPr>
      <w:rPr>
        <w:rFonts w:hint="default"/>
        <w:lang w:val="ru-RU" w:eastAsia="en-US" w:bidi="ar-SA"/>
      </w:rPr>
    </w:lvl>
  </w:abstractNum>
  <w:abstractNum w:abstractNumId="12">
    <w:nsid w:val="063394BB"/>
    <w:multiLevelType w:val="singleLevel"/>
    <w:tmpl w:val="063394BB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081B3452"/>
    <w:multiLevelType w:val="multilevel"/>
    <w:tmpl w:val="081B3452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nsid w:val="0AF15E6A"/>
    <w:multiLevelType w:val="multilevel"/>
    <w:tmpl w:val="0AF15E6A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nsid w:val="1B8E4798"/>
    <w:multiLevelType w:val="multilevel"/>
    <w:tmpl w:val="1B8E4798"/>
    <w:lvl w:ilvl="0" w:tentative="0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0" w:hanging="360"/>
      </w:pPr>
    </w:lvl>
    <w:lvl w:ilvl="2" w:tentative="0">
      <w:start w:val="1"/>
      <w:numFmt w:val="lowerRoman"/>
      <w:lvlText w:val="%3."/>
      <w:lvlJc w:val="right"/>
      <w:pPr>
        <w:ind w:left="2220" w:hanging="180"/>
      </w:pPr>
    </w:lvl>
    <w:lvl w:ilvl="3" w:tentative="0">
      <w:start w:val="1"/>
      <w:numFmt w:val="decimal"/>
      <w:lvlText w:val="%4."/>
      <w:lvlJc w:val="left"/>
      <w:pPr>
        <w:ind w:left="2940" w:hanging="360"/>
      </w:pPr>
    </w:lvl>
    <w:lvl w:ilvl="4" w:tentative="0">
      <w:start w:val="1"/>
      <w:numFmt w:val="lowerLetter"/>
      <w:lvlText w:val="%5."/>
      <w:lvlJc w:val="left"/>
      <w:pPr>
        <w:ind w:left="3660" w:hanging="360"/>
      </w:pPr>
    </w:lvl>
    <w:lvl w:ilvl="5" w:tentative="0">
      <w:start w:val="1"/>
      <w:numFmt w:val="lowerRoman"/>
      <w:lvlText w:val="%6."/>
      <w:lvlJc w:val="right"/>
      <w:pPr>
        <w:ind w:left="4380" w:hanging="180"/>
      </w:pPr>
    </w:lvl>
    <w:lvl w:ilvl="6" w:tentative="0">
      <w:start w:val="1"/>
      <w:numFmt w:val="decimal"/>
      <w:lvlText w:val="%7."/>
      <w:lvlJc w:val="left"/>
      <w:pPr>
        <w:ind w:left="5100" w:hanging="360"/>
      </w:pPr>
    </w:lvl>
    <w:lvl w:ilvl="7" w:tentative="0">
      <w:start w:val="1"/>
      <w:numFmt w:val="lowerLetter"/>
      <w:lvlText w:val="%8."/>
      <w:lvlJc w:val="left"/>
      <w:pPr>
        <w:ind w:left="5820" w:hanging="360"/>
      </w:pPr>
    </w:lvl>
    <w:lvl w:ilvl="8" w:tentative="0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24A74C46"/>
    <w:multiLevelType w:val="multilevel"/>
    <w:tmpl w:val="24A74C46"/>
    <w:lvl w:ilvl="0" w:tentative="0">
      <w:start w:val="1"/>
      <w:numFmt w:val="decimal"/>
      <w:lvlText w:val="%1."/>
      <w:lvlJc w:val="left"/>
      <w:pPr>
        <w:ind w:left="285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86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93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99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06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13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19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26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2" w:hanging="240"/>
      </w:pPr>
      <w:rPr>
        <w:rFonts w:hint="default"/>
        <w:lang w:val="ru-RU" w:eastAsia="en-US" w:bidi="ar-SA"/>
      </w:rPr>
    </w:lvl>
  </w:abstractNum>
  <w:abstractNum w:abstractNumId="17">
    <w:nsid w:val="285D2D53"/>
    <w:multiLevelType w:val="multilevel"/>
    <w:tmpl w:val="285D2D53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nsid w:val="293F1C2C"/>
    <w:multiLevelType w:val="multilevel"/>
    <w:tmpl w:val="293F1C2C"/>
    <w:lvl w:ilvl="0" w:tentative="0">
      <w:start w:val="1"/>
      <w:numFmt w:val="decimal"/>
      <w:lvlText w:val="%1."/>
      <w:lvlJc w:val="left"/>
      <w:pPr>
        <w:ind w:left="525" w:hanging="24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285" w:hanging="140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611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03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5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87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78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0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62" w:hanging="140"/>
      </w:pPr>
      <w:rPr>
        <w:rFonts w:hint="default"/>
        <w:lang w:val="ru-RU" w:eastAsia="en-US" w:bidi="ar-SA"/>
      </w:rPr>
    </w:lvl>
  </w:abstractNum>
  <w:abstractNum w:abstractNumId="19">
    <w:nsid w:val="42992652"/>
    <w:multiLevelType w:val="multilevel"/>
    <w:tmpl w:val="42992652"/>
    <w:lvl w:ilvl="0" w:tentative="0">
      <w:start w:val="4"/>
      <w:numFmt w:val="decimal"/>
      <w:lvlText w:val="%1"/>
      <w:lvlJc w:val="left"/>
      <w:pPr>
        <w:ind w:left="106" w:hanging="59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70" w:hanging="59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640" w:hanging="59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910" w:hanging="59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180" w:hanging="59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450" w:hanging="59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720" w:hanging="59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990" w:hanging="59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260" w:hanging="593"/>
      </w:pPr>
      <w:rPr>
        <w:rFonts w:hint="default"/>
        <w:lang w:val="ru-RU" w:eastAsia="en-US" w:bidi="ar-SA"/>
      </w:rPr>
    </w:lvl>
  </w:abstractNum>
  <w:abstractNum w:abstractNumId="20">
    <w:nsid w:val="5046413A"/>
    <w:multiLevelType w:val="multilevel"/>
    <w:tmpl w:val="5046413A"/>
    <w:lvl w:ilvl="0" w:tentative="0">
      <w:start w:val="0"/>
      <w:numFmt w:val="bullet"/>
      <w:lvlText w:val="-"/>
      <w:lvlJc w:val="left"/>
      <w:pPr>
        <w:ind w:left="991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34" w:hanging="1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69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3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38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07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42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76" w:hanging="140"/>
      </w:pPr>
      <w:rPr>
        <w:rFonts w:hint="default"/>
        <w:lang w:val="ru-RU" w:eastAsia="en-US" w:bidi="ar-SA"/>
      </w:rPr>
    </w:lvl>
  </w:abstractNum>
  <w:abstractNum w:abstractNumId="21">
    <w:nsid w:val="511559C9"/>
    <w:multiLevelType w:val="multilevel"/>
    <w:tmpl w:val="511559C9"/>
    <w:lvl w:ilvl="0" w:tentative="0">
      <w:start w:val="1"/>
      <w:numFmt w:val="decimal"/>
      <w:lvlText w:val="%1."/>
      <w:lvlJc w:val="left"/>
      <w:pPr>
        <w:ind w:left="525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875B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93" w:hanging="348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38" w:hanging="34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76" w:hanging="34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5" w:hanging="34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4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30" w:hanging="34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69" w:hanging="348"/>
      </w:pPr>
      <w:rPr>
        <w:rFonts w:hint="default"/>
        <w:lang w:val="ru-RU" w:eastAsia="en-US" w:bidi="ar-SA"/>
      </w:rPr>
    </w:lvl>
  </w:abstractNum>
  <w:abstractNum w:abstractNumId="22">
    <w:nsid w:val="5D7B0FF1"/>
    <w:multiLevelType w:val="multilevel"/>
    <w:tmpl w:val="5D7B0FF1"/>
    <w:lvl w:ilvl="0" w:tentative="0">
      <w:start w:val="0"/>
      <w:numFmt w:val="bullet"/>
      <w:lvlText w:val="–"/>
      <w:lvlJc w:val="left"/>
      <w:pPr>
        <w:ind w:left="566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285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647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34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22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09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96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4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71" w:hanging="140"/>
      </w:pPr>
      <w:rPr>
        <w:rFonts w:hint="default"/>
        <w:lang w:val="ru-RU" w:eastAsia="en-US" w:bidi="ar-SA"/>
      </w:rPr>
    </w:lvl>
  </w:abstractNum>
  <w:abstractNum w:abstractNumId="23">
    <w:nsid w:val="61BF224F"/>
    <w:multiLevelType w:val="multilevel"/>
    <w:tmpl w:val="61BF224F"/>
    <w:lvl w:ilvl="0" w:tentative="0">
      <w:start w:val="1"/>
      <w:numFmt w:val="upperRoman"/>
      <w:lvlText w:val="%1."/>
      <w:lvlJc w:val="left"/>
      <w:pPr>
        <w:ind w:left="1001" w:hanging="15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95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34" w:hanging="15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69" w:hanging="15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3" w:hanging="15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38" w:hanging="15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73" w:hanging="15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07" w:hanging="15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42" w:hanging="15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76" w:hanging="155"/>
      </w:pPr>
      <w:rPr>
        <w:rFonts w:hint="default"/>
        <w:lang w:val="ru-RU" w:eastAsia="en-US" w:bidi="ar-SA"/>
      </w:rPr>
    </w:lvl>
  </w:abstractNum>
  <w:abstractNum w:abstractNumId="24">
    <w:nsid w:val="677F3209"/>
    <w:multiLevelType w:val="multilevel"/>
    <w:tmpl w:val="677F3209"/>
    <w:lvl w:ilvl="0" w:tentative="0">
      <w:start w:val="1"/>
      <w:numFmt w:val="decimal"/>
      <w:lvlText w:val="%1"/>
      <w:lvlJc w:val="left"/>
      <w:pPr>
        <w:ind w:left="106" w:hanging="3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70" w:hanging="32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640" w:hanging="32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910" w:hanging="32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180" w:hanging="32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450" w:hanging="32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720" w:hanging="32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990" w:hanging="32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260" w:hanging="324"/>
      </w:pPr>
      <w:rPr>
        <w:rFonts w:hint="default"/>
        <w:lang w:val="ru-RU" w:eastAsia="en-US" w:bidi="ar-SA"/>
      </w:rPr>
    </w:lvl>
  </w:abstractNum>
  <w:abstractNum w:abstractNumId="25">
    <w:nsid w:val="69245FFA"/>
    <w:multiLevelType w:val="multilevel"/>
    <w:tmpl w:val="69245FFA"/>
    <w:lvl w:ilvl="0" w:tentative="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0" w:hanging="360"/>
      </w:pPr>
    </w:lvl>
    <w:lvl w:ilvl="2" w:tentative="0">
      <w:start w:val="1"/>
      <w:numFmt w:val="lowerRoman"/>
      <w:lvlText w:val="%3."/>
      <w:lvlJc w:val="right"/>
      <w:pPr>
        <w:ind w:left="2220" w:hanging="180"/>
      </w:pPr>
    </w:lvl>
    <w:lvl w:ilvl="3" w:tentative="0">
      <w:start w:val="1"/>
      <w:numFmt w:val="decimal"/>
      <w:lvlText w:val="%4."/>
      <w:lvlJc w:val="left"/>
      <w:pPr>
        <w:ind w:left="2940" w:hanging="360"/>
      </w:pPr>
    </w:lvl>
    <w:lvl w:ilvl="4" w:tentative="0">
      <w:start w:val="1"/>
      <w:numFmt w:val="lowerLetter"/>
      <w:lvlText w:val="%5."/>
      <w:lvlJc w:val="left"/>
      <w:pPr>
        <w:ind w:left="3660" w:hanging="360"/>
      </w:pPr>
    </w:lvl>
    <w:lvl w:ilvl="5" w:tentative="0">
      <w:start w:val="1"/>
      <w:numFmt w:val="lowerRoman"/>
      <w:lvlText w:val="%6."/>
      <w:lvlJc w:val="right"/>
      <w:pPr>
        <w:ind w:left="4380" w:hanging="180"/>
      </w:pPr>
    </w:lvl>
    <w:lvl w:ilvl="6" w:tentative="0">
      <w:start w:val="1"/>
      <w:numFmt w:val="decimal"/>
      <w:lvlText w:val="%7."/>
      <w:lvlJc w:val="left"/>
      <w:pPr>
        <w:ind w:left="5100" w:hanging="360"/>
      </w:pPr>
    </w:lvl>
    <w:lvl w:ilvl="7" w:tentative="0">
      <w:start w:val="1"/>
      <w:numFmt w:val="lowerLetter"/>
      <w:lvlText w:val="%8."/>
      <w:lvlJc w:val="left"/>
      <w:pPr>
        <w:ind w:left="5820" w:hanging="360"/>
      </w:pPr>
    </w:lvl>
    <w:lvl w:ilvl="8" w:tentative="0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C3B74BE"/>
    <w:multiLevelType w:val="multilevel"/>
    <w:tmpl w:val="6C3B74BE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nsid w:val="734154ED"/>
    <w:multiLevelType w:val="multilevel"/>
    <w:tmpl w:val="734154ED"/>
    <w:lvl w:ilvl="0" w:tentative="0">
      <w:start w:val="1"/>
      <w:numFmt w:val="decimal"/>
      <w:lvlText w:val="%1."/>
      <w:lvlJc w:val="left"/>
      <w:pPr>
        <w:ind w:left="525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466" w:hanging="181"/>
      </w:pPr>
      <w:rPr>
        <w:rFonts w:hint="default"/>
        <w:spacing w:val="0"/>
        <w:w w:val="87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5" w:hanging="7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748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976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204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433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61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28">
    <w:nsid w:val="748C7418"/>
    <w:multiLevelType w:val="multilevel"/>
    <w:tmpl w:val="748C7418"/>
    <w:lvl w:ilvl="0" w:tentative="0">
      <w:start w:val="1"/>
      <w:numFmt w:val="decimal"/>
      <w:lvlText w:val="%1."/>
      <w:lvlJc w:val="left"/>
      <w:pPr>
        <w:ind w:left="285" w:hanging="24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86" w:hanging="24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93" w:hanging="24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99" w:hanging="24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06" w:hanging="24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13" w:hanging="24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19" w:hanging="24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26" w:hanging="24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2" w:hanging="247"/>
      </w:pPr>
      <w:rPr>
        <w:rFonts w:hint="default"/>
        <w:lang w:val="ru-RU" w:eastAsia="en-US" w:bidi="ar-SA"/>
      </w:rPr>
    </w:lvl>
  </w:abstractNum>
  <w:abstractNum w:abstractNumId="29">
    <w:nsid w:val="7D6B3C86"/>
    <w:multiLevelType w:val="multilevel"/>
    <w:tmpl w:val="7D6B3C86"/>
    <w:lvl w:ilvl="0" w:tentative="0">
      <w:start w:val="1"/>
      <w:numFmt w:val="decimal"/>
      <w:lvlText w:val="%1"/>
      <w:lvlJc w:val="left"/>
      <w:pPr>
        <w:ind w:left="106" w:hanging="32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70" w:hanging="32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640" w:hanging="32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910" w:hanging="32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180" w:hanging="32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450" w:hanging="32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720" w:hanging="32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990" w:hanging="32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260" w:hanging="3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3"/>
  </w:num>
  <w:num w:numId="3">
    <w:abstractNumId w:val="20"/>
  </w:num>
  <w:num w:numId="4">
    <w:abstractNumId w:val="28"/>
  </w:num>
  <w:num w:numId="5">
    <w:abstractNumId w:val="9"/>
  </w:num>
  <w:num w:numId="6">
    <w:abstractNumId w:val="22"/>
  </w:num>
  <w:num w:numId="7">
    <w:abstractNumId w:val="26"/>
  </w:num>
  <w:num w:numId="8">
    <w:abstractNumId w:val="27"/>
  </w:num>
  <w:num w:numId="9">
    <w:abstractNumId w:val="12"/>
  </w:num>
  <w:num w:numId="10">
    <w:abstractNumId w:val="0"/>
  </w:num>
  <w:num w:numId="11">
    <w:abstractNumId w:val="7"/>
  </w:num>
  <w:num w:numId="12">
    <w:abstractNumId w:val="13"/>
  </w:num>
  <w:num w:numId="13">
    <w:abstractNumId w:val="6"/>
  </w:num>
  <w:num w:numId="14">
    <w:abstractNumId w:val="2"/>
  </w:num>
  <w:num w:numId="15">
    <w:abstractNumId w:val="14"/>
  </w:num>
  <w:num w:numId="16">
    <w:abstractNumId w:val="5"/>
  </w:num>
  <w:num w:numId="17">
    <w:abstractNumId w:val="3"/>
  </w:num>
  <w:num w:numId="18">
    <w:abstractNumId w:val="4"/>
  </w:num>
  <w:num w:numId="19">
    <w:abstractNumId w:val="17"/>
  </w:num>
  <w:num w:numId="20">
    <w:abstractNumId w:val="8"/>
  </w:num>
  <w:num w:numId="21">
    <w:abstractNumId w:val="18"/>
  </w:num>
  <w:num w:numId="22">
    <w:abstractNumId w:val="16"/>
  </w:num>
  <w:num w:numId="23">
    <w:abstractNumId w:val="29"/>
  </w:num>
  <w:num w:numId="24">
    <w:abstractNumId w:val="19"/>
  </w:num>
  <w:num w:numId="25">
    <w:abstractNumId w:val="24"/>
  </w:num>
  <w:num w:numId="26">
    <w:abstractNumId w:val="11"/>
  </w:num>
  <w:num w:numId="27">
    <w:abstractNumId w:val="21"/>
  </w:num>
  <w:num w:numId="28">
    <w:abstractNumId w:val="10"/>
  </w:num>
  <w:num w:numId="29">
    <w:abstractNumId w:val="25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C9"/>
    <w:rsid w:val="00066CD1"/>
    <w:rsid w:val="000A4D65"/>
    <w:rsid w:val="00321419"/>
    <w:rsid w:val="003406FE"/>
    <w:rsid w:val="00424D96"/>
    <w:rsid w:val="0046709D"/>
    <w:rsid w:val="004F4D34"/>
    <w:rsid w:val="005F198F"/>
    <w:rsid w:val="00634F82"/>
    <w:rsid w:val="006A1978"/>
    <w:rsid w:val="00776E96"/>
    <w:rsid w:val="007A0C91"/>
    <w:rsid w:val="00804A7D"/>
    <w:rsid w:val="0086461D"/>
    <w:rsid w:val="00930393"/>
    <w:rsid w:val="00A620C9"/>
    <w:rsid w:val="00A86120"/>
    <w:rsid w:val="00AA675E"/>
    <w:rsid w:val="00B05963"/>
    <w:rsid w:val="00DA3381"/>
    <w:rsid w:val="00E06F9F"/>
    <w:rsid w:val="16AB605E"/>
    <w:rsid w:val="3EB50D3B"/>
    <w:rsid w:val="43155B14"/>
    <w:rsid w:val="43EF6447"/>
    <w:rsid w:val="7575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iPriority="0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88" w:right="85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qFormat/>
    <w:uiPriority w:val="1"/>
    <w:pPr>
      <w:ind w:left="88" w:right="85"/>
      <w:jc w:val="center"/>
      <w:outlineLvl w:val="1"/>
    </w:pPr>
    <w:rPr>
      <w:b/>
      <w:bCs/>
      <w:sz w:val="24"/>
      <w:szCs w:val="24"/>
    </w:rPr>
  </w:style>
  <w:style w:type="paragraph" w:styleId="4">
    <w:name w:val="heading 3"/>
    <w:basedOn w:val="1"/>
    <w:qFormat/>
    <w:uiPriority w:val="1"/>
    <w:pPr>
      <w:ind w:left="285"/>
      <w:outlineLvl w:val="2"/>
    </w:pPr>
    <w:rPr>
      <w:b/>
      <w:bCs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1"/>
    <w:pPr>
      <w:ind w:left="285"/>
    </w:pPr>
    <w:rPr>
      <w:sz w:val="24"/>
      <w:szCs w:val="24"/>
    </w:rPr>
  </w:style>
  <w:style w:type="paragraph" w:styleId="9">
    <w:name w:val="Body Text Indent"/>
    <w:basedOn w:val="1"/>
    <w:link w:val="18"/>
    <w:unhideWhenUsed/>
    <w:qFormat/>
    <w:uiPriority w:val="0"/>
    <w:pPr>
      <w:widowControl/>
      <w:suppressAutoHyphens/>
      <w:autoSpaceDE/>
      <w:autoSpaceDN/>
      <w:spacing w:after="120"/>
      <w:ind w:left="283"/>
    </w:pPr>
    <w:rPr>
      <w:sz w:val="24"/>
      <w:szCs w:val="24"/>
      <w:lang w:eastAsia="ar-SA"/>
    </w:r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Number"/>
    <w:basedOn w:val="1"/>
    <w:unhideWhenUsed/>
    <w:qFormat/>
    <w:uiPriority w:val="0"/>
    <w:pPr>
      <w:widowControl/>
      <w:numPr>
        <w:ilvl w:val="0"/>
        <w:numId w:val="1"/>
      </w:numPr>
      <w:suppressAutoHyphens/>
      <w:autoSpaceDE/>
      <w:autoSpaceDN/>
      <w:contextualSpacing/>
    </w:pPr>
    <w:rPr>
      <w:sz w:val="24"/>
      <w:szCs w:val="24"/>
      <w:lang w:eastAsia="ar-SA"/>
    </w:rPr>
  </w:style>
  <w:style w:type="paragraph" w:styleId="12">
    <w:name w:val="Normal (Web)"/>
    <w:basedOn w:val="1"/>
    <w:qFormat/>
    <w:uiPriority w:val="99"/>
    <w:pPr>
      <w:widowControl/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link w:val="19"/>
    <w:qFormat/>
    <w:uiPriority w:val="34"/>
    <w:pPr>
      <w:ind w:left="993" w:hanging="348"/>
    </w:pPr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Верхний колонтитул Знак"/>
    <w:basedOn w:val="5"/>
    <w:link w:val="7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7">
    <w:name w:val="Нижний колонтитул Знак"/>
    <w:basedOn w:val="5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8">
    <w:name w:val="Основной текст с отступом Знак"/>
    <w:basedOn w:val="5"/>
    <w:link w:val="9"/>
    <w:qFormat/>
    <w:uiPriority w:val="0"/>
    <w:rPr>
      <w:rFonts w:ascii="Times New Roman" w:hAnsi="Times New Roman" w:eastAsia="Times New Roman" w:cs="Times New Roman"/>
      <w:sz w:val="24"/>
      <w:szCs w:val="24"/>
      <w:lang w:val="ru-RU" w:eastAsia="ar-SA"/>
    </w:rPr>
  </w:style>
  <w:style w:type="character" w:customStyle="1" w:styleId="19">
    <w:name w:val="Абзац списка Знак"/>
    <w:link w:val="14"/>
    <w:qFormat/>
    <w:locked/>
    <w:uiPriority w:val="34"/>
    <w:rPr>
      <w:rFonts w:ascii="Times New Roman" w:hAnsi="Times New Roman" w:eastAsia="Times New Roman" w:cs="Times New Roman"/>
      <w:lang w:val="ru-RU"/>
    </w:rPr>
  </w:style>
  <w:style w:type="paragraph" w:styleId="20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1">
    <w:name w:val="c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sborka</Company>
  <Pages>56</Pages>
  <Words>11519</Words>
  <Characters>80908</Characters>
  <Lines>675</Lines>
  <Paragraphs>190</Paragraphs>
  <TotalTime>0</TotalTime>
  <ScaleCrop>false</ScaleCrop>
  <LinksUpToDate>false</LinksUpToDate>
  <CharactersWithSpaces>91201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2025-09-29T14:27:00Z</dcterms:created>
  <dc:creator>trapeznikovatv</dc:creator>
  <cp:lastModifiedBy>WPS_1787031219</cp:lastModifiedBy>
  <dcterms:modified xsi:type="dcterms:W3CDTF">2026-08-31T05:52:45Z</dcterms:modified>
  <dc:title>Рабочая программа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для Microsoft 365</vt:lpwstr>
  </property>
  <property fmtid="{D5CDD505-2E9C-101B-9397-08002B2CF9AE}" pid="6" name="KSOTemplateDocerSaveRecord">
    <vt:lpwstr>eyJoZGlkIjoiY2I4ZDVjMTQ1YmYxNGEwNjE4NDE2ZDRlYzZmYjY2MDkiLCJ1c2VySWQiOiI4MjQ2Mzg3MjYwNjMifQ==</vt:lpwstr>
  </property>
  <property fmtid="{D5CDD505-2E9C-101B-9397-08002B2CF9AE}" pid="7" name="KSOProductBuildVer">
    <vt:lpwstr>1049-12.1.0.28032</vt:lpwstr>
  </property>
  <property fmtid="{D5CDD505-2E9C-101B-9397-08002B2CF9AE}" pid="8" name="ICV">
    <vt:lpwstr>1142930DFD8F46309B6E798F12F41E6E_13</vt:lpwstr>
  </property>
</Properties>
</file>